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85" w:rsidRPr="00D95E21" w:rsidRDefault="00064085" w:rsidP="00326CF8">
      <w:pPr>
        <w:pStyle w:val="CentrBold"/>
        <w:ind w:left="5220"/>
        <w:jc w:val="left"/>
        <w:rPr>
          <w:rFonts w:ascii="Times New Roman" w:hAnsi="Times New Roman"/>
          <w:b w:val="0"/>
          <w:sz w:val="24"/>
          <w:szCs w:val="24"/>
          <w:lang w:val="lt-LT"/>
        </w:rPr>
      </w:pPr>
      <w:r w:rsidRPr="00D95E21">
        <w:rPr>
          <w:rFonts w:ascii="Times New Roman" w:hAnsi="Times New Roman"/>
          <w:b w:val="0"/>
          <w:sz w:val="24"/>
          <w:szCs w:val="24"/>
          <w:lang w:val="lt-LT"/>
        </w:rPr>
        <w:t>PATVIRTINTA</w:t>
      </w:r>
    </w:p>
    <w:p w:rsidR="00064085" w:rsidRPr="00D95E21" w:rsidRDefault="00064085" w:rsidP="00326CF8">
      <w:pPr>
        <w:pStyle w:val="CentrBold"/>
        <w:ind w:left="5220"/>
        <w:jc w:val="left"/>
        <w:rPr>
          <w:rFonts w:ascii="Times New Roman" w:hAnsi="Times New Roman"/>
          <w:b w:val="0"/>
          <w:caps w:val="0"/>
          <w:sz w:val="24"/>
          <w:szCs w:val="24"/>
          <w:lang w:val="lt-LT"/>
        </w:rPr>
      </w:pPr>
      <w:r w:rsidRPr="00D95E21">
        <w:rPr>
          <w:rFonts w:ascii="Times New Roman" w:hAnsi="Times New Roman"/>
          <w:b w:val="0"/>
          <w:caps w:val="0"/>
          <w:sz w:val="24"/>
          <w:szCs w:val="24"/>
          <w:lang w:val="lt-LT"/>
        </w:rPr>
        <w:t>Kauno r. Domeikavos gimnazijos direkto</w:t>
      </w:r>
      <w:r>
        <w:rPr>
          <w:rFonts w:ascii="Times New Roman" w:hAnsi="Times New Roman"/>
          <w:b w:val="0"/>
          <w:caps w:val="0"/>
          <w:sz w:val="24"/>
          <w:szCs w:val="24"/>
          <w:lang w:val="lt-LT"/>
        </w:rPr>
        <w:t>riaus 2019-03-25 įsakymu Nr.V-148</w:t>
      </w:r>
    </w:p>
    <w:p w:rsidR="00064085" w:rsidRDefault="00064085" w:rsidP="00C05E09">
      <w:pPr>
        <w:spacing w:line="360" w:lineRule="auto"/>
        <w:ind w:firstLine="680"/>
        <w:jc w:val="center"/>
        <w:rPr>
          <w:rFonts w:ascii="Times New Roman" w:hAnsi="Times New Roman"/>
          <w:b/>
          <w:sz w:val="24"/>
          <w:szCs w:val="24"/>
          <w:lang w:eastAsia="en-US"/>
        </w:rPr>
      </w:pPr>
    </w:p>
    <w:p w:rsidR="00064085" w:rsidRPr="00077740" w:rsidRDefault="00064085" w:rsidP="00C05E09">
      <w:pPr>
        <w:spacing w:line="360" w:lineRule="auto"/>
        <w:ind w:firstLine="680"/>
        <w:jc w:val="center"/>
        <w:rPr>
          <w:rFonts w:ascii="Times New Roman" w:hAnsi="Times New Roman"/>
          <w:b/>
          <w:sz w:val="24"/>
          <w:szCs w:val="24"/>
          <w:lang w:eastAsia="en-US"/>
        </w:rPr>
      </w:pPr>
    </w:p>
    <w:p w:rsidR="00064085" w:rsidRPr="00940478" w:rsidRDefault="00064085" w:rsidP="00940478">
      <w:pPr>
        <w:spacing w:line="360" w:lineRule="auto"/>
        <w:jc w:val="center"/>
        <w:rPr>
          <w:rFonts w:ascii="Times New Roman" w:hAnsi="Times New Roman"/>
          <w:b/>
          <w:sz w:val="24"/>
          <w:szCs w:val="24"/>
          <w:lang w:eastAsia="en-US"/>
        </w:rPr>
      </w:pPr>
      <w:r>
        <w:rPr>
          <w:rFonts w:ascii="Times New Roman" w:hAnsi="Times New Roman"/>
          <w:b/>
          <w:sz w:val="24"/>
          <w:szCs w:val="24"/>
          <w:lang w:eastAsia="en-US"/>
        </w:rPr>
        <w:t>KAUNO R. DOMEIKAVOS GIMNAZIJOS</w:t>
      </w:r>
      <w:r w:rsidRPr="00940478">
        <w:rPr>
          <w:rFonts w:ascii="Times New Roman" w:hAnsi="Times New Roman"/>
          <w:b/>
          <w:sz w:val="24"/>
          <w:szCs w:val="24"/>
          <w:lang w:eastAsia="en-US"/>
        </w:rPr>
        <w:t xml:space="preserve"> </w:t>
      </w:r>
      <w:r>
        <w:rPr>
          <w:rFonts w:ascii="Times New Roman" w:hAnsi="Times New Roman"/>
          <w:b/>
          <w:sz w:val="24"/>
          <w:szCs w:val="24"/>
          <w:lang w:eastAsia="en-US"/>
        </w:rPr>
        <w:t xml:space="preserve">MOKINIŲ NEMOKAMO MAITINIMO </w:t>
      </w:r>
      <w:r w:rsidRPr="00077740">
        <w:rPr>
          <w:rFonts w:ascii="Times New Roman" w:hAnsi="Times New Roman"/>
          <w:b/>
          <w:bCs/>
          <w:sz w:val="24"/>
          <w:szCs w:val="24"/>
          <w:lang w:eastAsia="en-US"/>
        </w:rPr>
        <w:t>TVARKOS APRAŠAS</w:t>
      </w:r>
    </w:p>
    <w:p w:rsidR="00064085" w:rsidRPr="00077740" w:rsidRDefault="00064085" w:rsidP="00C05E09">
      <w:pPr>
        <w:ind w:firstLine="680"/>
        <w:jc w:val="center"/>
        <w:rPr>
          <w:rFonts w:ascii="Times New Roman" w:hAnsi="Times New Roman"/>
          <w:b/>
          <w:bCs/>
          <w:sz w:val="24"/>
          <w:szCs w:val="24"/>
          <w:u w:val="single"/>
          <w:lang w:eastAsia="en-US"/>
        </w:rPr>
      </w:pPr>
    </w:p>
    <w:p w:rsidR="00064085" w:rsidRPr="00077740" w:rsidRDefault="00064085" w:rsidP="00C05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eastAsia="en-US"/>
        </w:rPr>
      </w:pPr>
      <w:r w:rsidRPr="00077740">
        <w:rPr>
          <w:rFonts w:ascii="Times New Roman" w:hAnsi="Times New Roman"/>
          <w:b/>
          <w:sz w:val="24"/>
          <w:szCs w:val="24"/>
          <w:lang w:eastAsia="en-US"/>
        </w:rPr>
        <w:t>I SKYRIUS</w:t>
      </w:r>
    </w:p>
    <w:p w:rsidR="00064085" w:rsidRPr="00077740" w:rsidRDefault="00064085" w:rsidP="00C05E09">
      <w:pPr>
        <w:jc w:val="center"/>
        <w:outlineLvl w:val="0"/>
        <w:rPr>
          <w:rFonts w:ascii="Times New Roman" w:hAnsi="Times New Roman"/>
          <w:b/>
          <w:sz w:val="24"/>
          <w:szCs w:val="24"/>
          <w:lang w:eastAsia="en-US"/>
        </w:rPr>
      </w:pPr>
      <w:r w:rsidRPr="00077740">
        <w:rPr>
          <w:rFonts w:ascii="Times New Roman" w:hAnsi="Times New Roman"/>
          <w:b/>
          <w:sz w:val="24"/>
          <w:szCs w:val="24"/>
          <w:lang w:eastAsia="en-US"/>
        </w:rPr>
        <w:t>BENDROSIOS NUOSTATOS</w:t>
      </w:r>
    </w:p>
    <w:p w:rsidR="00064085" w:rsidRPr="00077740" w:rsidRDefault="00064085" w:rsidP="00C05E09">
      <w:pPr>
        <w:ind w:firstLine="851"/>
        <w:jc w:val="center"/>
        <w:outlineLvl w:val="0"/>
        <w:rPr>
          <w:rFonts w:ascii="Times New Roman" w:hAnsi="Times New Roman"/>
          <w:b/>
          <w:sz w:val="24"/>
          <w:szCs w:val="24"/>
          <w:lang w:eastAsia="en-US"/>
        </w:rPr>
      </w:pPr>
    </w:p>
    <w:p w:rsidR="00064085" w:rsidRPr="00047949" w:rsidRDefault="00064085" w:rsidP="00C05E09">
      <w:pPr>
        <w:numPr>
          <w:ilvl w:val="0"/>
          <w:numId w:val="1"/>
        </w:numPr>
        <w:tabs>
          <w:tab w:val="left" w:pos="540"/>
          <w:tab w:val="left" w:pos="851"/>
          <w:tab w:val="left" w:pos="993"/>
          <w:tab w:val="left" w:pos="1134"/>
        </w:tabs>
        <w:spacing w:line="360" w:lineRule="auto"/>
        <w:ind w:left="0" w:firstLine="851"/>
        <w:jc w:val="both"/>
        <w:rPr>
          <w:rFonts w:ascii="Times New Roman" w:hAnsi="Times New Roman"/>
          <w:sz w:val="24"/>
          <w:szCs w:val="24"/>
          <w:lang w:eastAsia="en-US"/>
        </w:rPr>
      </w:pPr>
      <w:r w:rsidRPr="00047949">
        <w:rPr>
          <w:rFonts w:ascii="Times New Roman" w:hAnsi="Times New Roman"/>
          <w:sz w:val="24"/>
          <w:szCs w:val="24"/>
          <w:lang w:eastAsia="en-US"/>
        </w:rPr>
        <w:t xml:space="preserve">Kauno r. </w:t>
      </w:r>
      <w:r>
        <w:rPr>
          <w:rFonts w:ascii="Times New Roman" w:hAnsi="Times New Roman"/>
          <w:sz w:val="24"/>
          <w:szCs w:val="24"/>
          <w:lang w:eastAsia="en-US"/>
        </w:rPr>
        <w:t>Domeikavos gimnazijos</w:t>
      </w:r>
      <w:r w:rsidRPr="00047949">
        <w:rPr>
          <w:rFonts w:ascii="Times New Roman" w:hAnsi="Times New Roman"/>
          <w:sz w:val="24"/>
          <w:szCs w:val="24"/>
          <w:lang w:eastAsia="en-US"/>
        </w:rPr>
        <w:t xml:space="preserve"> mokinių nemokamo maitinimo tvarkos aprašas (toliau – Aprašas) parengtas vadovaujantis Kauno r. savivaldybės tarybos 2019 m. sausio 31 d. Nr. TS-13 „Dėl mokinių nemokamo maitinimo Kauno rajono mokyklose tvarkos aprašo patvirtinimo“, Lietuvos Respublikos švietimo įstatymo 36 straipsnio 8 ir 9 dalimis, Lietuvos Respublikos socialinės paramos mokiniams įstatymo 12 straipsnio 1 dalimi, Kauno r. savivaldybės tarybos 2019 m. sausio 31 d. Nr. TS-43, Lietuvos Respublikos socialinės paramos mokiniams įstatymo 10 straipsnio 3 dalimi.</w:t>
      </w:r>
    </w:p>
    <w:p w:rsidR="00064085" w:rsidRPr="00047949" w:rsidRDefault="00064085" w:rsidP="00C05E09">
      <w:pPr>
        <w:numPr>
          <w:ilvl w:val="0"/>
          <w:numId w:val="1"/>
        </w:numPr>
        <w:tabs>
          <w:tab w:val="left" w:pos="540"/>
          <w:tab w:val="left" w:pos="851"/>
          <w:tab w:val="left" w:pos="993"/>
          <w:tab w:val="left" w:pos="1134"/>
          <w:tab w:val="left" w:pos="1276"/>
        </w:tabs>
        <w:spacing w:line="360" w:lineRule="auto"/>
        <w:ind w:left="0" w:firstLine="851"/>
        <w:jc w:val="both"/>
        <w:rPr>
          <w:rFonts w:ascii="Times New Roman" w:hAnsi="Times New Roman"/>
          <w:sz w:val="24"/>
          <w:szCs w:val="24"/>
          <w:lang w:eastAsia="en-US"/>
        </w:rPr>
      </w:pPr>
      <w:r w:rsidRPr="00047949">
        <w:rPr>
          <w:rFonts w:ascii="Times New Roman" w:hAnsi="Times New Roman"/>
          <w:sz w:val="24"/>
          <w:szCs w:val="24"/>
          <w:lang w:eastAsia="en-US"/>
        </w:rPr>
        <w:t>Aprašas netaikomas mokiniams, kuriems Lietuvos Respublikos civilinio kodekso nustatyta tvarka nustatyta vaiko laikinoji ar nuolatinė globa (rūpyba)</w:t>
      </w:r>
      <w:r w:rsidRPr="00047949">
        <w:rPr>
          <w:rFonts w:ascii="Times New Roman" w:hAnsi="Times New Roman"/>
          <w:color w:val="000000"/>
          <w:sz w:val="24"/>
          <w:szCs w:val="24"/>
          <w:lang w:eastAsia="en-US"/>
        </w:rPr>
        <w:t>.</w:t>
      </w:r>
    </w:p>
    <w:p w:rsidR="00064085" w:rsidRPr="00047949" w:rsidRDefault="00064085" w:rsidP="00C05E09">
      <w:pPr>
        <w:tabs>
          <w:tab w:val="left" w:pos="540"/>
          <w:tab w:val="left" w:pos="851"/>
          <w:tab w:val="left" w:pos="993"/>
          <w:tab w:val="left" w:pos="1440"/>
        </w:tabs>
        <w:spacing w:line="360" w:lineRule="auto"/>
        <w:ind w:firstLine="851"/>
        <w:jc w:val="both"/>
        <w:rPr>
          <w:rFonts w:ascii="Times New Roman" w:hAnsi="Times New Roman"/>
          <w:sz w:val="24"/>
          <w:szCs w:val="24"/>
          <w:lang w:eastAsia="en-US"/>
        </w:rPr>
      </w:pPr>
      <w:r w:rsidRPr="00047949">
        <w:rPr>
          <w:rFonts w:ascii="Times New Roman" w:hAnsi="Times New Roman"/>
          <w:sz w:val="24"/>
          <w:szCs w:val="24"/>
          <w:lang w:eastAsia="en-US"/>
        </w:rPr>
        <w:t>3. Šiame Apraše vartojamos sąvokos suprantamos taip, kaip jos apibrėžtos Lietuvos Respublikos piniginės socialinės paramos nepasiturintiems gyventojams įstatyme, Socialinės paramos mokiniams įstatyme ir Švietimo įstatyme.</w:t>
      </w:r>
    </w:p>
    <w:p w:rsidR="00064085" w:rsidRPr="00077740" w:rsidRDefault="00064085" w:rsidP="00C05E09">
      <w:pPr>
        <w:tabs>
          <w:tab w:val="left" w:pos="540"/>
          <w:tab w:val="left" w:pos="851"/>
          <w:tab w:val="left" w:pos="993"/>
          <w:tab w:val="left" w:pos="1440"/>
        </w:tabs>
        <w:spacing w:line="360" w:lineRule="auto"/>
        <w:ind w:firstLine="851"/>
        <w:jc w:val="both"/>
        <w:rPr>
          <w:rFonts w:ascii="Times New Roman" w:hAnsi="Times New Roman"/>
          <w:sz w:val="24"/>
          <w:szCs w:val="24"/>
          <w:lang w:eastAsia="en-US"/>
        </w:rPr>
      </w:pPr>
      <w:r w:rsidRPr="00047949">
        <w:rPr>
          <w:rFonts w:ascii="Times New Roman" w:hAnsi="Times New Roman"/>
          <w:sz w:val="24"/>
          <w:szCs w:val="24"/>
          <w:lang w:eastAsia="en-US"/>
        </w:rPr>
        <w:t>4. Nustatomos šios nemokamo maitinimo rūšys: pusryčiai, pietūs, pavakariai, maitinimas mokyklų organizuojamose vasaros poilsio stovyklose.</w:t>
      </w:r>
    </w:p>
    <w:p w:rsidR="00064085" w:rsidRPr="00077740" w:rsidRDefault="00064085" w:rsidP="00C05E09">
      <w:pPr>
        <w:tabs>
          <w:tab w:val="left" w:pos="540"/>
        </w:tabs>
        <w:spacing w:line="360" w:lineRule="auto"/>
        <w:jc w:val="both"/>
        <w:rPr>
          <w:rFonts w:ascii="Times New Roman" w:hAnsi="Times New Roman"/>
          <w:sz w:val="24"/>
          <w:szCs w:val="24"/>
          <w:lang w:eastAsia="en-US"/>
        </w:rPr>
      </w:pPr>
    </w:p>
    <w:p w:rsidR="00064085" w:rsidRPr="00047949" w:rsidRDefault="00064085" w:rsidP="00C05E09">
      <w:pPr>
        <w:tabs>
          <w:tab w:val="left" w:pos="540"/>
        </w:tabs>
        <w:jc w:val="center"/>
        <w:rPr>
          <w:rFonts w:ascii="Times New Roman" w:hAnsi="Times New Roman"/>
          <w:b/>
          <w:sz w:val="24"/>
          <w:szCs w:val="24"/>
          <w:lang w:eastAsia="en-US"/>
        </w:rPr>
      </w:pPr>
      <w:r w:rsidRPr="00047949">
        <w:rPr>
          <w:rFonts w:ascii="Times New Roman" w:hAnsi="Times New Roman"/>
          <w:b/>
          <w:sz w:val="24"/>
          <w:szCs w:val="24"/>
          <w:lang w:eastAsia="en-US"/>
        </w:rPr>
        <w:t>II SKYRIUS</w:t>
      </w:r>
    </w:p>
    <w:p w:rsidR="00064085" w:rsidRPr="00047949" w:rsidRDefault="00064085" w:rsidP="00C05E09">
      <w:pPr>
        <w:tabs>
          <w:tab w:val="left" w:pos="540"/>
        </w:tabs>
        <w:jc w:val="center"/>
        <w:rPr>
          <w:rFonts w:ascii="Times New Roman" w:hAnsi="Times New Roman"/>
          <w:b/>
          <w:sz w:val="24"/>
          <w:szCs w:val="24"/>
          <w:lang w:eastAsia="en-US"/>
        </w:rPr>
      </w:pPr>
      <w:r w:rsidRPr="00047949">
        <w:rPr>
          <w:rFonts w:ascii="Times New Roman" w:hAnsi="Times New Roman"/>
          <w:b/>
          <w:sz w:val="24"/>
          <w:szCs w:val="24"/>
          <w:lang w:eastAsia="en-US"/>
        </w:rPr>
        <w:t>MOKINIŲ TEISĖ Į NEMOKAMĄ MAITINIMĄ</w:t>
      </w:r>
    </w:p>
    <w:p w:rsidR="00064085" w:rsidRPr="00047949" w:rsidRDefault="00064085" w:rsidP="00C05E09">
      <w:pPr>
        <w:tabs>
          <w:tab w:val="left" w:pos="540"/>
        </w:tabs>
        <w:spacing w:line="360" w:lineRule="auto"/>
        <w:jc w:val="center"/>
        <w:rPr>
          <w:rFonts w:ascii="Times New Roman" w:hAnsi="Times New Roman"/>
          <w:b/>
          <w:sz w:val="24"/>
          <w:szCs w:val="24"/>
          <w:lang w:eastAsia="en-US"/>
        </w:rPr>
      </w:pPr>
    </w:p>
    <w:p w:rsidR="00064085" w:rsidRPr="00047949" w:rsidRDefault="00064085" w:rsidP="00C05E09">
      <w:pPr>
        <w:tabs>
          <w:tab w:val="left" w:pos="1260"/>
          <w:tab w:val="left" w:pos="1350"/>
        </w:tabs>
        <w:spacing w:line="360" w:lineRule="auto"/>
        <w:ind w:firstLine="851"/>
        <w:jc w:val="both"/>
        <w:rPr>
          <w:rFonts w:ascii="Times New Roman" w:hAnsi="Times New Roman"/>
          <w:sz w:val="24"/>
          <w:szCs w:val="24"/>
          <w:lang w:eastAsia="en-US"/>
        </w:rPr>
      </w:pPr>
      <w:r w:rsidRPr="00047949">
        <w:rPr>
          <w:rFonts w:ascii="Times New Roman" w:hAnsi="Times New Roman"/>
          <w:sz w:val="24"/>
          <w:szCs w:val="24"/>
          <w:lang w:eastAsia="en-US"/>
        </w:rPr>
        <w:t>5. Mokiniai turi teisę į nemokamus pietus, jeigu vidutinės pajamos vienam iš bendrai gyvenančių asmenų ar vienam gyvenančiam asmeniui (toliau – vidutinės pajamos vienam asmeniui) per mėnesį yra mažesnės kaip 1,5 valstybės remiamų pajamų (toliau – VRP) dydžio.</w:t>
      </w:r>
    </w:p>
    <w:p w:rsidR="00064085" w:rsidRPr="00047949" w:rsidRDefault="00064085" w:rsidP="00C05E09">
      <w:pPr>
        <w:tabs>
          <w:tab w:val="left" w:pos="709"/>
          <w:tab w:val="left" w:pos="1170"/>
        </w:tabs>
        <w:spacing w:line="360" w:lineRule="auto"/>
        <w:ind w:firstLine="851"/>
        <w:jc w:val="both"/>
        <w:rPr>
          <w:rFonts w:ascii="Times New Roman" w:hAnsi="Times New Roman"/>
          <w:color w:val="000000"/>
          <w:sz w:val="24"/>
          <w:szCs w:val="24"/>
          <w:lang w:eastAsia="en-US"/>
        </w:rPr>
      </w:pPr>
      <w:r w:rsidRPr="00047949">
        <w:rPr>
          <w:rFonts w:ascii="Times New Roman" w:hAnsi="Times New Roman"/>
          <w:color w:val="000000"/>
          <w:sz w:val="24"/>
          <w:szCs w:val="24"/>
          <w:lang w:eastAsia="en-US"/>
        </w:rPr>
        <w:t>6. Mokiniai turi teisę į nemokamus pietus, jeigu vidutinės pajamos vienam asmeniui per mėnesį yra mažesnės kaip 2 valstybės remiamų pajamų dydžiai, atsižvelgiant į bendrai gyvenančių asmenų ar vieno gyvenančio asmens gyvenimo sąlygas šiais atvejais: ligos, nelaimingo atsitikimo, netekus maitintojo, kai motina ar tėvas vieni augina vaiką (vaikus), kai bendrai gyvenantys asmenys augina tris ir daugiau vaikų ar bent vienas iš bendrai gyvenančių asmenų ar vienas gyvenantis asmuo yra neįgalus.</w:t>
      </w:r>
    </w:p>
    <w:p w:rsidR="00064085" w:rsidRPr="00077740" w:rsidRDefault="00064085" w:rsidP="00C05E09">
      <w:pPr>
        <w:tabs>
          <w:tab w:val="left" w:pos="709"/>
        </w:tabs>
        <w:spacing w:line="360" w:lineRule="auto"/>
        <w:ind w:firstLine="851"/>
        <w:jc w:val="both"/>
        <w:rPr>
          <w:rFonts w:ascii="Times New Roman" w:hAnsi="Times New Roman"/>
          <w:color w:val="000000"/>
          <w:sz w:val="24"/>
          <w:szCs w:val="24"/>
          <w:lang w:eastAsia="en-US"/>
        </w:rPr>
      </w:pPr>
      <w:r w:rsidRPr="00047949">
        <w:rPr>
          <w:rFonts w:ascii="Times New Roman" w:hAnsi="Times New Roman"/>
          <w:color w:val="000000"/>
          <w:sz w:val="24"/>
          <w:szCs w:val="24"/>
          <w:lang w:eastAsia="en-US"/>
        </w:rPr>
        <w:t>7. Šio Aprašo 5, 6 punktuose nurodytais atvejais mokiniams skiriamas nemokamas maitinimas mokyklų organizuojamose vasaros poilsio stovyklose.</w:t>
      </w:r>
    </w:p>
    <w:p w:rsidR="00064085" w:rsidRPr="00AD23C9" w:rsidRDefault="00064085" w:rsidP="00C05E09">
      <w:pPr>
        <w:tabs>
          <w:tab w:val="left" w:pos="851"/>
          <w:tab w:val="left" w:pos="1276"/>
        </w:tabs>
        <w:spacing w:line="360" w:lineRule="auto"/>
        <w:ind w:firstLine="851"/>
        <w:jc w:val="both"/>
        <w:rPr>
          <w:rFonts w:ascii="Times New Roman" w:hAnsi="Times New Roman"/>
          <w:sz w:val="24"/>
          <w:szCs w:val="24"/>
          <w:lang w:eastAsia="en-US"/>
        </w:rPr>
      </w:pPr>
      <w:r w:rsidRPr="00AD23C9">
        <w:rPr>
          <w:rFonts w:ascii="Times New Roman" w:hAnsi="Times New Roman"/>
          <w:sz w:val="24"/>
          <w:szCs w:val="24"/>
          <w:lang w:eastAsia="en-US"/>
        </w:rPr>
        <w:t>8. Mokiniai turi teisę į nemokamą maitinimą (pietus, pusryčius arba pavakarius, maitinimą mokyklų organizuojamose vasaros poilsio stovyklose), jeigu vidutinės pajamos vienam asmeniui per mėnesį yra mažesnės kaip 2,5 VRP dydžiai, išimties atvejais (ligos, nelaimingo atsitikimo,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 esant šioms sąlygoms:</w:t>
      </w:r>
    </w:p>
    <w:p w:rsidR="00064085" w:rsidRPr="00AD23C9" w:rsidRDefault="00064085" w:rsidP="00C05E09">
      <w:pPr>
        <w:tabs>
          <w:tab w:val="left" w:pos="851"/>
          <w:tab w:val="left" w:pos="1276"/>
        </w:tabs>
        <w:spacing w:line="360" w:lineRule="auto"/>
        <w:ind w:firstLine="851"/>
        <w:jc w:val="both"/>
        <w:rPr>
          <w:rFonts w:ascii="Times New Roman" w:hAnsi="Times New Roman"/>
          <w:sz w:val="24"/>
          <w:szCs w:val="24"/>
          <w:lang w:eastAsia="en-US"/>
        </w:rPr>
      </w:pPr>
      <w:r w:rsidRPr="00AD23C9">
        <w:rPr>
          <w:rFonts w:ascii="Times New Roman" w:hAnsi="Times New Roman"/>
          <w:sz w:val="24"/>
          <w:szCs w:val="24"/>
          <w:lang w:eastAsia="en-US"/>
        </w:rPr>
        <w:t>8.1. seniūnijos komisijai patikrinus bendrai gyvenančių asmenų ar vieno gyvenančio asmens gyvenimo sąlygas ir surašius buities ir gyvenimo sąlygų patikrinimo aktą;</w:t>
      </w:r>
    </w:p>
    <w:p w:rsidR="00064085" w:rsidRPr="00AD23C9" w:rsidRDefault="00064085" w:rsidP="00C05E09">
      <w:pPr>
        <w:tabs>
          <w:tab w:val="left" w:pos="851"/>
          <w:tab w:val="left" w:pos="1276"/>
        </w:tabs>
        <w:spacing w:line="360" w:lineRule="auto"/>
        <w:ind w:firstLine="851"/>
        <w:jc w:val="both"/>
        <w:rPr>
          <w:rFonts w:ascii="Times New Roman" w:hAnsi="Times New Roman"/>
          <w:sz w:val="24"/>
          <w:szCs w:val="24"/>
          <w:lang w:eastAsia="en-US"/>
        </w:rPr>
      </w:pPr>
      <w:r w:rsidRPr="00AD23C9">
        <w:rPr>
          <w:rFonts w:ascii="Times New Roman" w:hAnsi="Times New Roman"/>
          <w:sz w:val="24"/>
          <w:szCs w:val="24"/>
          <w:lang w:eastAsia="en-US"/>
        </w:rPr>
        <w:t>8.2. tam tikslui gali būti panaudota iki 6 procentų lėšų, skirtų Savivaldybei iš valstybės biudžeto specialios tikslinės dotacijos visoms išlaidoms socialinei paramai mokiniams finansuoti.</w:t>
      </w:r>
      <w:r w:rsidRPr="00AD23C9">
        <w:rPr>
          <w:rFonts w:ascii="Times New Roman" w:hAnsi="Times New Roman"/>
          <w:sz w:val="24"/>
          <w:lang w:eastAsia="en-US"/>
        </w:rPr>
        <w:t xml:space="preserve"> </w:t>
      </w:r>
    </w:p>
    <w:p w:rsidR="00064085" w:rsidRPr="00AD23C9" w:rsidRDefault="00064085" w:rsidP="00C05E09">
      <w:pPr>
        <w:tabs>
          <w:tab w:val="left" w:pos="851"/>
          <w:tab w:val="left" w:pos="1276"/>
        </w:tabs>
        <w:spacing w:line="360" w:lineRule="auto"/>
        <w:ind w:firstLine="851"/>
        <w:jc w:val="both"/>
        <w:rPr>
          <w:rFonts w:ascii="Times New Roman" w:hAnsi="Times New Roman"/>
          <w:sz w:val="24"/>
          <w:szCs w:val="24"/>
          <w:lang w:eastAsia="en-US"/>
        </w:rPr>
      </w:pPr>
      <w:r w:rsidRPr="00AD23C9">
        <w:rPr>
          <w:rFonts w:ascii="Times New Roman" w:hAnsi="Times New Roman"/>
          <w:sz w:val="24"/>
          <w:szCs w:val="24"/>
          <w:lang w:eastAsia="en-US"/>
        </w:rPr>
        <w:t>9. Jei išnaudojamos vi</w:t>
      </w:r>
      <w:r>
        <w:rPr>
          <w:rFonts w:ascii="Times New Roman" w:hAnsi="Times New Roman"/>
          <w:sz w:val="24"/>
          <w:szCs w:val="24"/>
          <w:lang w:eastAsia="en-US"/>
        </w:rPr>
        <w:t>sos lėšos, skirtos šio Aprašo 11</w:t>
      </w:r>
      <w:r w:rsidRPr="00AD23C9">
        <w:rPr>
          <w:rFonts w:ascii="Times New Roman" w:hAnsi="Times New Roman"/>
          <w:sz w:val="24"/>
          <w:szCs w:val="24"/>
          <w:lang w:eastAsia="en-US"/>
        </w:rPr>
        <w:t xml:space="preserve"> punkte numatytų atvejų finansavimui, Kultūros, švietimo ir sporto skyrius informuoja apie tai seniūnijas. Tokiu atveju nemokamas maitinimas mokiniams gali būti skiriamas šio Aprašo 15 punkte nustatyta tvarka. </w:t>
      </w:r>
    </w:p>
    <w:p w:rsidR="00064085" w:rsidRPr="00AD23C9" w:rsidRDefault="00064085" w:rsidP="00C05E09">
      <w:pPr>
        <w:tabs>
          <w:tab w:val="left" w:pos="709"/>
          <w:tab w:val="left" w:pos="851"/>
          <w:tab w:val="left" w:pos="1276"/>
        </w:tabs>
        <w:spacing w:line="360" w:lineRule="auto"/>
        <w:ind w:firstLine="851"/>
        <w:jc w:val="both"/>
        <w:rPr>
          <w:rFonts w:ascii="Times New Roman" w:hAnsi="Times New Roman"/>
          <w:sz w:val="24"/>
          <w:szCs w:val="24"/>
          <w:lang w:eastAsia="en-US"/>
        </w:rPr>
      </w:pPr>
      <w:r w:rsidRPr="00AD23C9">
        <w:rPr>
          <w:rFonts w:ascii="Times New Roman" w:hAnsi="Times New Roman"/>
          <w:sz w:val="24"/>
          <w:szCs w:val="24"/>
          <w:lang w:eastAsia="en-US"/>
        </w:rPr>
        <w:t>10. Nemokamas maitinimas šio Aprašo 5, 6, 7 ir 8 punktuose numatytais atvejais, finansuojamas iš valstybės biudžeto specialiosios tikslinės dotacijos savivaldybėms lėšų.</w:t>
      </w:r>
    </w:p>
    <w:p w:rsidR="00064085" w:rsidRPr="00AD23C9" w:rsidRDefault="00064085" w:rsidP="00C05E09">
      <w:pPr>
        <w:spacing w:line="360" w:lineRule="auto"/>
        <w:ind w:firstLine="851"/>
        <w:jc w:val="both"/>
        <w:rPr>
          <w:rFonts w:ascii="Times New Roman" w:hAnsi="Times New Roman"/>
          <w:sz w:val="24"/>
          <w:szCs w:val="24"/>
          <w:lang w:eastAsia="en-US"/>
        </w:rPr>
      </w:pPr>
      <w:r w:rsidRPr="00AD23C9">
        <w:rPr>
          <w:rFonts w:ascii="Times New Roman" w:hAnsi="Times New Roman"/>
          <w:sz w:val="24"/>
          <w:szCs w:val="24"/>
          <w:lang w:eastAsia="en-US"/>
        </w:rPr>
        <w:t xml:space="preserve">11. Mokiniai turi teisę į nemokamą maitinimą iš Savivaldybės biudžeto lėšų: </w:t>
      </w:r>
    </w:p>
    <w:p w:rsidR="00064085" w:rsidRPr="003726D7" w:rsidRDefault="00064085" w:rsidP="00C05E09">
      <w:pPr>
        <w:tabs>
          <w:tab w:val="left" w:pos="851"/>
          <w:tab w:val="left" w:pos="1276"/>
        </w:tabs>
        <w:spacing w:line="360" w:lineRule="auto"/>
        <w:ind w:firstLine="851"/>
        <w:jc w:val="both"/>
        <w:rPr>
          <w:rFonts w:ascii="Times New Roman" w:hAnsi="Times New Roman"/>
          <w:sz w:val="24"/>
          <w:szCs w:val="24"/>
          <w:lang w:eastAsia="en-US"/>
        </w:rPr>
      </w:pPr>
      <w:r w:rsidRPr="003726D7">
        <w:rPr>
          <w:rFonts w:ascii="Times New Roman" w:hAnsi="Times New Roman"/>
          <w:sz w:val="24"/>
          <w:szCs w:val="24"/>
          <w:lang w:eastAsia="en-US"/>
        </w:rPr>
        <w:t>11.1. jeigu vidutinės pajamos vienam asmeniui per mėnesį yra nuo 1,5 iki 3 VRP dydžių ir netenkinamas nė vienas šio Aprašo 8 punkte nustatytas atvejis;</w:t>
      </w:r>
    </w:p>
    <w:p w:rsidR="00064085" w:rsidRPr="003726D7" w:rsidRDefault="00064085" w:rsidP="00C05E09">
      <w:pPr>
        <w:tabs>
          <w:tab w:val="left" w:pos="851"/>
          <w:tab w:val="left" w:pos="1276"/>
        </w:tabs>
        <w:spacing w:line="360" w:lineRule="auto"/>
        <w:ind w:firstLine="851"/>
        <w:jc w:val="both"/>
        <w:rPr>
          <w:rFonts w:ascii="Times New Roman" w:hAnsi="Times New Roman"/>
          <w:sz w:val="24"/>
          <w:szCs w:val="24"/>
          <w:lang w:eastAsia="en-US"/>
        </w:rPr>
      </w:pPr>
      <w:r w:rsidRPr="003726D7">
        <w:rPr>
          <w:rFonts w:ascii="Times New Roman" w:hAnsi="Times New Roman"/>
          <w:sz w:val="24"/>
          <w:szCs w:val="24"/>
          <w:lang w:eastAsia="en-US"/>
        </w:rPr>
        <w:t xml:space="preserve">11.2. kitais nenumatytais atvejais, atsižvelgiant į bendrai gyvenančių asmenų ar vieno gyvenančio asmens gyvenimo sąlygas ir pritarus Kauno rajono savivaldybės administracijos direktoriaus įsakymu sudarytai komisijai. </w:t>
      </w:r>
    </w:p>
    <w:p w:rsidR="00064085" w:rsidRDefault="00064085" w:rsidP="00C57CA5">
      <w:pPr>
        <w:tabs>
          <w:tab w:val="left" w:pos="540"/>
          <w:tab w:val="left" w:pos="709"/>
        </w:tabs>
        <w:spacing w:line="360" w:lineRule="auto"/>
        <w:ind w:firstLine="851"/>
        <w:jc w:val="both"/>
        <w:rPr>
          <w:rFonts w:ascii="Times New Roman" w:hAnsi="Times New Roman"/>
          <w:b/>
          <w:sz w:val="24"/>
          <w:lang/>
        </w:rPr>
      </w:pPr>
      <w:r w:rsidRPr="003726D7">
        <w:rPr>
          <w:rFonts w:ascii="Times New Roman" w:hAnsi="Times New Roman"/>
          <w:sz w:val="24"/>
          <w:szCs w:val="24"/>
          <w:lang w:eastAsia="en-US"/>
        </w:rPr>
        <w:t>12. Seniūnija patvirtina mokinių, pretenduojančių gauti nemokamą maitinimą iš Savivaldybės biudžeto lėšų, sąrašą (-us) ir jį (-uos) pateikia Kauno rajono savivaldybės administracijos direktoriaus įsakymu sudarytai komisijai.</w:t>
      </w:r>
      <w:r w:rsidRPr="00077740">
        <w:rPr>
          <w:rFonts w:ascii="Times New Roman" w:hAnsi="Times New Roman"/>
          <w:sz w:val="24"/>
          <w:szCs w:val="24"/>
          <w:lang w:eastAsia="en-US"/>
        </w:rPr>
        <w:t xml:space="preserve"> </w:t>
      </w:r>
    </w:p>
    <w:p w:rsidR="00064085" w:rsidRDefault="00064085" w:rsidP="00C05E09">
      <w:pPr>
        <w:tabs>
          <w:tab w:val="left" w:pos="540"/>
          <w:tab w:val="left" w:pos="851"/>
          <w:tab w:val="left" w:pos="1276"/>
        </w:tabs>
        <w:rPr>
          <w:rFonts w:ascii="Times New Roman" w:hAnsi="Times New Roman"/>
          <w:b/>
          <w:sz w:val="24"/>
          <w:lang/>
        </w:rPr>
      </w:pPr>
    </w:p>
    <w:p w:rsidR="00064085" w:rsidRPr="00077740" w:rsidRDefault="00064085" w:rsidP="00C05E09">
      <w:pPr>
        <w:tabs>
          <w:tab w:val="left" w:pos="540"/>
          <w:tab w:val="left" w:pos="851"/>
          <w:tab w:val="left" w:pos="1276"/>
        </w:tabs>
        <w:rPr>
          <w:rFonts w:ascii="Times New Roman" w:hAnsi="Times New Roman"/>
          <w:b/>
          <w:sz w:val="24"/>
          <w:lang/>
        </w:rPr>
      </w:pPr>
    </w:p>
    <w:p w:rsidR="00064085" w:rsidRDefault="00064085" w:rsidP="00C05E09">
      <w:pPr>
        <w:tabs>
          <w:tab w:val="left" w:pos="0"/>
        </w:tabs>
        <w:jc w:val="center"/>
        <w:rPr>
          <w:rFonts w:ascii="Times New Roman" w:hAnsi="Times New Roman"/>
          <w:b/>
          <w:sz w:val="24"/>
          <w:lang/>
        </w:rPr>
      </w:pPr>
      <w:r>
        <w:rPr>
          <w:rFonts w:ascii="Times New Roman" w:hAnsi="Times New Roman"/>
          <w:b/>
          <w:sz w:val="24"/>
          <w:lang/>
        </w:rPr>
        <w:t>III</w:t>
      </w:r>
      <w:r w:rsidRPr="00077740">
        <w:rPr>
          <w:rFonts w:ascii="Times New Roman" w:hAnsi="Times New Roman"/>
          <w:b/>
          <w:sz w:val="24"/>
          <w:lang/>
        </w:rPr>
        <w:t xml:space="preserve"> SKYRIUS</w:t>
      </w:r>
    </w:p>
    <w:p w:rsidR="00064085" w:rsidRPr="00077740" w:rsidRDefault="00064085" w:rsidP="00C57CA5">
      <w:pPr>
        <w:tabs>
          <w:tab w:val="left" w:pos="142"/>
          <w:tab w:val="left" w:pos="1260"/>
        </w:tabs>
        <w:jc w:val="center"/>
        <w:rPr>
          <w:rFonts w:ascii="Times New Roman" w:hAnsi="Times New Roman"/>
          <w:b/>
          <w:sz w:val="24"/>
          <w:lang/>
        </w:rPr>
      </w:pPr>
      <w:r w:rsidRPr="00077740">
        <w:rPr>
          <w:rFonts w:ascii="Times New Roman" w:hAnsi="Times New Roman"/>
          <w:b/>
          <w:sz w:val="24"/>
          <w:lang/>
        </w:rPr>
        <w:t>KREIPIMASIS DĖL NEMOKAMO MAITINIMO MOKINIAMS</w:t>
      </w:r>
    </w:p>
    <w:p w:rsidR="00064085" w:rsidRPr="00077740" w:rsidRDefault="00064085" w:rsidP="00ED3FDB">
      <w:pPr>
        <w:tabs>
          <w:tab w:val="left" w:pos="142"/>
          <w:tab w:val="left" w:pos="1260"/>
        </w:tabs>
        <w:spacing w:line="360" w:lineRule="auto"/>
        <w:rPr>
          <w:rFonts w:ascii="Times New Roman" w:hAnsi="Times New Roman"/>
          <w:b/>
          <w:sz w:val="24"/>
          <w:lang/>
        </w:rPr>
      </w:pPr>
    </w:p>
    <w:p w:rsidR="00064085" w:rsidRPr="000F6A92" w:rsidRDefault="00064085" w:rsidP="00C05E09">
      <w:pPr>
        <w:tabs>
          <w:tab w:val="left" w:pos="1260"/>
        </w:tabs>
        <w:spacing w:line="360" w:lineRule="auto"/>
        <w:ind w:firstLine="851"/>
        <w:jc w:val="both"/>
        <w:rPr>
          <w:rFonts w:ascii="Times New Roman" w:hAnsi="Times New Roman"/>
          <w:sz w:val="24"/>
          <w:lang/>
        </w:rPr>
      </w:pPr>
      <w:r w:rsidRPr="000F6A92">
        <w:rPr>
          <w:rFonts w:ascii="Times New Roman" w:hAnsi="Times New Roman"/>
          <w:sz w:val="24"/>
          <w:lang/>
        </w:rPr>
        <w:t>13. Pareiškėjas dėl nemokamo maitinimo mokiniams kreipiasi į deklaruotos gyvenamosios vietos seniūniją, o jeigu gyvenamoji vieta nedeklaruota, – į savivaldybės, kurioje gyvena, seniūniją Kauno rajono savivaldybės tarybos nustatyta Kreipimosi gauti socialinę paramą mokiniams tvarka.</w:t>
      </w:r>
    </w:p>
    <w:p w:rsidR="00064085" w:rsidRPr="000F6A92" w:rsidRDefault="00064085" w:rsidP="00C05E09">
      <w:pPr>
        <w:tabs>
          <w:tab w:val="left" w:pos="142"/>
          <w:tab w:val="left" w:pos="993"/>
        </w:tabs>
        <w:spacing w:line="360" w:lineRule="auto"/>
        <w:ind w:firstLine="851"/>
        <w:jc w:val="both"/>
        <w:rPr>
          <w:rFonts w:ascii="Times New Roman" w:hAnsi="Times New Roman"/>
          <w:sz w:val="24"/>
          <w:lang/>
        </w:rPr>
      </w:pPr>
      <w:r w:rsidRPr="000F6A92">
        <w:rPr>
          <w:rFonts w:ascii="Times New Roman" w:hAnsi="Times New Roman"/>
          <w:sz w:val="24"/>
          <w:lang/>
        </w:rPr>
        <w:t>14. Kad mokinys gautų nemokamą maitinimą nuo mokslo metų pradžios, pareiškėjas gali kreiptis nuo kalendorinių metų liepos 1 dienos. Kad mokinys gautų nemokamą maitinimą vasaros atostogų metu mokykloje organizuojamoje dieninėje vasaros poilsio stovykloje, pareiškėjas gali kreiptis nuo kalendorinių metų gegužės 1 dienos.</w:t>
      </w:r>
    </w:p>
    <w:p w:rsidR="00064085" w:rsidRPr="00077740" w:rsidRDefault="00064085" w:rsidP="00C05E09">
      <w:pPr>
        <w:tabs>
          <w:tab w:val="left" w:pos="142"/>
          <w:tab w:val="left" w:pos="851"/>
        </w:tabs>
        <w:spacing w:line="360" w:lineRule="auto"/>
        <w:ind w:firstLine="851"/>
        <w:jc w:val="both"/>
        <w:rPr>
          <w:rFonts w:ascii="Times New Roman" w:hAnsi="Times New Roman"/>
          <w:i/>
          <w:iCs/>
          <w:sz w:val="24"/>
          <w:szCs w:val="24"/>
          <w:lang w:eastAsia="en-US"/>
        </w:rPr>
      </w:pPr>
      <w:r w:rsidRPr="000F6A92">
        <w:rPr>
          <w:rFonts w:ascii="Times New Roman" w:hAnsi="Times New Roman"/>
          <w:sz w:val="24"/>
          <w:lang/>
        </w:rPr>
        <w:t>15. Mokyklos administracija, gavusi informacijos iš mokyklos pedagogų, socialinių pedagogų ir (ar) bendruomenės atstovų apie tai, kad nemokamas maitinimas mokiniui galimai reikalingas, bet pareiškėjas nesikreipė dėl nemokamo maitinimo skyrimo, informuoja mokinio gyvenamosios vietos seniūniją dėl poreikio įvertinti bendrai gyvenančių asmenų ar vieno gyvenančio asmens gyvenimo sąlygas ir teikti nemokamą maitinimą mokiniams.</w:t>
      </w:r>
    </w:p>
    <w:p w:rsidR="00064085" w:rsidRPr="00077740" w:rsidRDefault="00064085" w:rsidP="00C05E09">
      <w:pPr>
        <w:tabs>
          <w:tab w:val="left" w:pos="540"/>
        </w:tabs>
        <w:ind w:firstLine="539"/>
        <w:jc w:val="center"/>
        <w:rPr>
          <w:rFonts w:ascii="Times New Roman" w:hAnsi="Times New Roman"/>
          <w:b/>
          <w:sz w:val="24"/>
          <w:szCs w:val="24"/>
          <w:lang w:eastAsia="en-US"/>
        </w:rPr>
      </w:pPr>
    </w:p>
    <w:p w:rsidR="00064085" w:rsidRPr="00077740" w:rsidRDefault="00064085" w:rsidP="00C05E09">
      <w:pPr>
        <w:tabs>
          <w:tab w:val="left" w:pos="540"/>
        </w:tabs>
        <w:jc w:val="center"/>
        <w:rPr>
          <w:rFonts w:ascii="Times New Roman" w:hAnsi="Times New Roman"/>
          <w:b/>
          <w:sz w:val="24"/>
          <w:szCs w:val="24"/>
          <w:lang w:eastAsia="en-US"/>
        </w:rPr>
      </w:pPr>
      <w:r>
        <w:rPr>
          <w:rFonts w:ascii="Times New Roman" w:hAnsi="Times New Roman"/>
          <w:b/>
          <w:sz w:val="24"/>
          <w:szCs w:val="24"/>
          <w:lang w:eastAsia="en-US"/>
        </w:rPr>
        <w:t xml:space="preserve">IV </w:t>
      </w:r>
      <w:r w:rsidRPr="00077740">
        <w:rPr>
          <w:rFonts w:ascii="Times New Roman" w:hAnsi="Times New Roman"/>
          <w:b/>
          <w:sz w:val="24"/>
          <w:szCs w:val="24"/>
          <w:lang w:eastAsia="en-US"/>
        </w:rPr>
        <w:t>SKYRIUS</w:t>
      </w:r>
    </w:p>
    <w:p w:rsidR="00064085" w:rsidRPr="00077740" w:rsidRDefault="00064085" w:rsidP="00C05E09">
      <w:pPr>
        <w:tabs>
          <w:tab w:val="left" w:pos="540"/>
        </w:tabs>
        <w:jc w:val="center"/>
        <w:rPr>
          <w:rFonts w:ascii="Times New Roman" w:hAnsi="Times New Roman"/>
          <w:b/>
          <w:sz w:val="24"/>
          <w:szCs w:val="24"/>
          <w:lang w:eastAsia="en-US"/>
        </w:rPr>
      </w:pPr>
      <w:r w:rsidRPr="00077740">
        <w:rPr>
          <w:rFonts w:ascii="Times New Roman" w:hAnsi="Times New Roman"/>
          <w:b/>
          <w:sz w:val="24"/>
          <w:szCs w:val="24"/>
          <w:lang w:eastAsia="en-US"/>
        </w:rPr>
        <w:t>NEMOKAMO MAITINIMO MOKINIAMS SKYRIMAS</w:t>
      </w:r>
    </w:p>
    <w:p w:rsidR="00064085" w:rsidRPr="00077740" w:rsidRDefault="00064085" w:rsidP="00C05E09">
      <w:pPr>
        <w:tabs>
          <w:tab w:val="left" w:pos="540"/>
        </w:tabs>
        <w:ind w:firstLine="539"/>
        <w:jc w:val="center"/>
        <w:rPr>
          <w:rFonts w:ascii="Times New Roman" w:hAnsi="Times New Roman"/>
          <w:b/>
          <w:sz w:val="24"/>
          <w:szCs w:val="24"/>
          <w:lang w:eastAsia="en-US"/>
        </w:rPr>
      </w:pPr>
    </w:p>
    <w:p w:rsidR="00064085" w:rsidRPr="000F6A92" w:rsidRDefault="00064085" w:rsidP="00C05E09">
      <w:pPr>
        <w:tabs>
          <w:tab w:val="left" w:pos="540"/>
        </w:tabs>
        <w:spacing w:line="360" w:lineRule="auto"/>
        <w:ind w:firstLine="851"/>
        <w:jc w:val="both"/>
        <w:rPr>
          <w:rFonts w:ascii="Times New Roman" w:hAnsi="Times New Roman"/>
          <w:sz w:val="24"/>
          <w:szCs w:val="24"/>
          <w:lang w:eastAsia="en-US"/>
        </w:rPr>
      </w:pPr>
      <w:r w:rsidRPr="000F6A92">
        <w:rPr>
          <w:rFonts w:ascii="Times New Roman" w:hAnsi="Times New Roman"/>
          <w:sz w:val="24"/>
          <w:szCs w:val="24"/>
          <w:lang w:eastAsia="en-US"/>
        </w:rPr>
        <w:t>16.</w:t>
      </w:r>
      <w:r>
        <w:rPr>
          <w:rFonts w:ascii="Times New Roman" w:hAnsi="Times New Roman"/>
          <w:sz w:val="24"/>
          <w:szCs w:val="24"/>
          <w:lang w:eastAsia="en-US"/>
        </w:rPr>
        <w:t xml:space="preserve"> </w:t>
      </w:r>
      <w:bookmarkStart w:id="0" w:name="_GoBack"/>
      <w:bookmarkEnd w:id="0"/>
      <w:r w:rsidRPr="000F6A92">
        <w:rPr>
          <w:rFonts w:ascii="Times New Roman" w:hAnsi="Times New Roman"/>
          <w:sz w:val="24"/>
          <w:szCs w:val="24"/>
          <w:lang w:eastAsia="en-US"/>
        </w:rPr>
        <w:t>Sprendimas dėl socialinės paramos mokiniams skyrimo priimamas seniūnijose administracijos direktoriaus nustatyta tvarka. Užpildomas socialinės apsaugos ir darbo ministro patvirtintos formos sprendimas dėl socialinės paramos mokiniams skyrimo.</w:t>
      </w:r>
    </w:p>
    <w:p w:rsidR="00064085" w:rsidRPr="000F6A92" w:rsidRDefault="00064085" w:rsidP="00C05E09">
      <w:pPr>
        <w:tabs>
          <w:tab w:val="left" w:pos="540"/>
        </w:tabs>
        <w:spacing w:line="360" w:lineRule="auto"/>
        <w:ind w:firstLine="851"/>
        <w:jc w:val="both"/>
        <w:rPr>
          <w:rFonts w:ascii="Times New Roman" w:hAnsi="Times New Roman"/>
          <w:sz w:val="24"/>
          <w:szCs w:val="24"/>
          <w:lang/>
        </w:rPr>
      </w:pPr>
      <w:r w:rsidRPr="000F6A92">
        <w:rPr>
          <w:rFonts w:ascii="Times New Roman" w:hAnsi="Times New Roman"/>
          <w:sz w:val="24"/>
          <w:szCs w:val="24"/>
          <w:lang/>
        </w:rPr>
        <w:t>17. Priklausomai nuo prašymo – paraiškos ir visų dokumentų, reikalingų mokinių nemokamam maitinimui skirti, pateikimo dienos, mokinių nemokamas maitinimas skiriamas:</w:t>
      </w:r>
    </w:p>
    <w:p w:rsidR="00064085" w:rsidRPr="000F6A92" w:rsidRDefault="00064085" w:rsidP="00C05E09">
      <w:pPr>
        <w:tabs>
          <w:tab w:val="left" w:pos="540"/>
        </w:tabs>
        <w:spacing w:line="360" w:lineRule="auto"/>
        <w:ind w:firstLine="851"/>
        <w:jc w:val="both"/>
        <w:rPr>
          <w:rFonts w:ascii="Times New Roman" w:hAnsi="Times New Roman"/>
          <w:sz w:val="24"/>
          <w:szCs w:val="24"/>
          <w:lang/>
        </w:rPr>
      </w:pPr>
      <w:r w:rsidRPr="000F6A92">
        <w:rPr>
          <w:rFonts w:ascii="Times New Roman" w:hAnsi="Times New Roman"/>
          <w:sz w:val="24"/>
          <w:szCs w:val="24"/>
          <w:lang/>
        </w:rPr>
        <w:t>17.1. nuo mokslo metų pradžios iki mokslo metų pabaigos;</w:t>
      </w:r>
    </w:p>
    <w:p w:rsidR="00064085" w:rsidRPr="00077740" w:rsidRDefault="00064085" w:rsidP="00C05E09">
      <w:pPr>
        <w:tabs>
          <w:tab w:val="left" w:pos="540"/>
        </w:tabs>
        <w:spacing w:line="360" w:lineRule="auto"/>
        <w:ind w:firstLine="851"/>
        <w:jc w:val="both"/>
        <w:rPr>
          <w:rFonts w:ascii="Times New Roman" w:hAnsi="Times New Roman"/>
          <w:sz w:val="24"/>
          <w:szCs w:val="24"/>
          <w:lang/>
        </w:rPr>
      </w:pPr>
      <w:r w:rsidRPr="000F6A92">
        <w:rPr>
          <w:rFonts w:ascii="Times New Roman" w:hAnsi="Times New Roman"/>
          <w:sz w:val="24"/>
          <w:szCs w:val="24"/>
          <w:lang/>
        </w:rPr>
        <w:t>17.2. pateikus prašymą-paraišką (prašymą) mokslo metais, – nuo informacijos apie priimtą sprendimą dėl socialinės paramos mokiniams skyrimo gavimo mokykloje kitos dienos iki mokslo metų pabaigos;</w:t>
      </w:r>
    </w:p>
    <w:p w:rsidR="00064085" w:rsidRPr="00D51A87" w:rsidRDefault="00064085" w:rsidP="00C05E09">
      <w:pPr>
        <w:tabs>
          <w:tab w:val="left" w:pos="540"/>
        </w:tabs>
        <w:spacing w:line="360" w:lineRule="auto"/>
        <w:ind w:firstLine="851"/>
        <w:jc w:val="both"/>
        <w:rPr>
          <w:rFonts w:ascii="Times New Roman" w:hAnsi="Times New Roman"/>
          <w:sz w:val="24"/>
          <w:szCs w:val="24"/>
          <w:highlight w:val="yellow"/>
          <w:lang/>
        </w:rPr>
      </w:pPr>
      <w:r w:rsidRPr="000F6A92">
        <w:rPr>
          <w:rFonts w:ascii="Times New Roman" w:hAnsi="Times New Roman"/>
          <w:sz w:val="24"/>
          <w:szCs w:val="24"/>
          <w:lang/>
        </w:rPr>
        <w:t>17.3. mokyklų organizuojamose vasaros poilsio stovyklose, jeigu paskutinį mokslo metų ugdymo proceso mėnesį mokinys turėjo teisę gauti nemokamą maitinimą pagal šio Aprašo 5, 6 ir 8 punktus, be atskiro prašymo-paraiškos nuo mokyklos organizuojamos vasaros poilsio stovyklos pradžios. Jeigu teisė gauti nemokamą maitinimą atsirado vėliau, mokyklų organizuojamose vasaros poilsio stovyklose nemokamas maitinimas skiriamas pagal pareiškėjo prašymą-paraišką nuo kitos dienos, kai buvo gauta informacija apie priimtą sprendimą dėl socialinės paramos mokiniams skyrimo mokykloje.</w:t>
      </w:r>
    </w:p>
    <w:p w:rsidR="00064085" w:rsidRPr="00077740" w:rsidRDefault="00064085" w:rsidP="00C05E09">
      <w:pPr>
        <w:tabs>
          <w:tab w:val="left" w:pos="540"/>
        </w:tabs>
        <w:spacing w:line="360" w:lineRule="auto"/>
        <w:ind w:firstLine="851"/>
        <w:jc w:val="both"/>
        <w:rPr>
          <w:rFonts w:ascii="Times New Roman" w:hAnsi="Times New Roman"/>
          <w:sz w:val="24"/>
          <w:szCs w:val="24"/>
          <w:lang/>
        </w:rPr>
      </w:pPr>
      <w:r w:rsidRPr="00CC22C7">
        <w:rPr>
          <w:rFonts w:ascii="Times New Roman" w:hAnsi="Times New Roman"/>
          <w:sz w:val="24"/>
          <w:szCs w:val="24"/>
          <w:lang/>
        </w:rPr>
        <w:t>18. Sprendimo dėl nemokamo maitinimo priėmimo tvarka, terminai, vidutinių pajamų vienam iš bendrai gyvenančių asmenų ar vienam gyvenančiam asmeniui apskaičiavimo metodika, nemokamo maitinimo mokiniams neskyrimo ir nutraukimo atvejai, pareiškėjo pareigos, neteisėtai gautos socialinės paramos mokiniams išieškojimas, informacijos teikimas ir kiti klausimai, susiję su nemokamo maitinimo mokiniams skyrimu, yra nustatyti Kauno rajono savivaldybės tarybos patvirtintame Kreipimosi gauti socialinę paramą mokiniams tvarkos apraše.</w:t>
      </w:r>
    </w:p>
    <w:p w:rsidR="00064085" w:rsidRPr="00077740" w:rsidRDefault="00064085" w:rsidP="00C05E09">
      <w:pPr>
        <w:tabs>
          <w:tab w:val="left" w:pos="540"/>
        </w:tabs>
        <w:ind w:firstLine="539"/>
        <w:jc w:val="center"/>
        <w:rPr>
          <w:rFonts w:ascii="Times New Roman" w:hAnsi="Times New Roman"/>
          <w:b/>
          <w:sz w:val="24"/>
          <w:szCs w:val="24"/>
          <w:lang/>
        </w:rPr>
      </w:pPr>
    </w:p>
    <w:p w:rsidR="00064085" w:rsidRPr="00E03F2A" w:rsidRDefault="00064085" w:rsidP="00C05E09">
      <w:pPr>
        <w:tabs>
          <w:tab w:val="left" w:pos="540"/>
        </w:tabs>
        <w:jc w:val="center"/>
        <w:rPr>
          <w:rFonts w:ascii="Times New Roman" w:hAnsi="Times New Roman"/>
          <w:b/>
          <w:sz w:val="24"/>
          <w:szCs w:val="24"/>
          <w:lang/>
        </w:rPr>
      </w:pPr>
      <w:r w:rsidRPr="00E03F2A">
        <w:rPr>
          <w:rFonts w:ascii="Times New Roman" w:hAnsi="Times New Roman"/>
          <w:b/>
          <w:sz w:val="24"/>
          <w:szCs w:val="24"/>
          <w:lang/>
        </w:rPr>
        <w:t>V SKYRIUS</w:t>
      </w:r>
    </w:p>
    <w:p w:rsidR="00064085" w:rsidRPr="00077740" w:rsidRDefault="00064085" w:rsidP="00C05E09">
      <w:pPr>
        <w:tabs>
          <w:tab w:val="left" w:pos="540"/>
        </w:tabs>
        <w:jc w:val="center"/>
        <w:rPr>
          <w:rFonts w:ascii="Times New Roman" w:hAnsi="Times New Roman"/>
          <w:b/>
          <w:sz w:val="24"/>
          <w:szCs w:val="24"/>
          <w:lang/>
        </w:rPr>
      </w:pPr>
      <w:r w:rsidRPr="00E03F2A">
        <w:rPr>
          <w:rFonts w:ascii="Times New Roman" w:hAnsi="Times New Roman"/>
          <w:b/>
          <w:sz w:val="24"/>
          <w:szCs w:val="24"/>
          <w:lang/>
        </w:rPr>
        <w:t>NEMOKAMO MAITINIMO MOKINIAMS TEIKIMAS</w:t>
      </w:r>
    </w:p>
    <w:p w:rsidR="00064085" w:rsidRPr="00077740" w:rsidRDefault="00064085" w:rsidP="00C05E09">
      <w:pPr>
        <w:tabs>
          <w:tab w:val="left" w:pos="540"/>
        </w:tabs>
        <w:spacing w:line="360" w:lineRule="auto"/>
        <w:ind w:firstLine="540"/>
        <w:jc w:val="center"/>
        <w:rPr>
          <w:rFonts w:ascii="Times New Roman" w:hAnsi="Times New Roman"/>
          <w:b/>
          <w:sz w:val="24"/>
          <w:szCs w:val="24"/>
          <w:lang/>
        </w:rPr>
      </w:pPr>
    </w:p>
    <w:p w:rsidR="00064085" w:rsidRPr="00E03F2A" w:rsidRDefault="00064085" w:rsidP="00C05E09">
      <w:pPr>
        <w:tabs>
          <w:tab w:val="left" w:pos="540"/>
        </w:tabs>
        <w:spacing w:line="360" w:lineRule="auto"/>
        <w:ind w:firstLine="851"/>
        <w:jc w:val="both"/>
        <w:rPr>
          <w:rFonts w:ascii="Times New Roman" w:hAnsi="Times New Roman"/>
          <w:sz w:val="24"/>
          <w:szCs w:val="24"/>
          <w:lang/>
        </w:rPr>
      </w:pPr>
      <w:r w:rsidRPr="00E03F2A">
        <w:rPr>
          <w:rFonts w:ascii="Times New Roman" w:hAnsi="Times New Roman"/>
          <w:sz w:val="24"/>
          <w:szCs w:val="24"/>
          <w:lang/>
        </w:rPr>
        <w:t>19. Mokiniams nemokamas maitinimas teikiamas toje mokykloje, kurioje mokiniai mokosi</w:t>
      </w:r>
      <w:r w:rsidRPr="00E03F2A">
        <w:rPr>
          <w:rFonts w:ascii="Times New Roman" w:hAnsi="Times New Roman"/>
          <w:sz w:val="24"/>
          <w:lang w:eastAsia="en-US"/>
        </w:rPr>
        <w:t xml:space="preserve">, </w:t>
      </w:r>
      <w:r w:rsidRPr="00E03F2A">
        <w:rPr>
          <w:rFonts w:ascii="Times New Roman" w:hAnsi="Times New Roman"/>
          <w:sz w:val="24"/>
          <w:szCs w:val="24"/>
          <w:lang/>
        </w:rPr>
        <w:t xml:space="preserve">neatsižvelgiant į jų gyvenamąją vietą. </w:t>
      </w:r>
    </w:p>
    <w:p w:rsidR="00064085" w:rsidRPr="00E03F2A" w:rsidRDefault="00064085" w:rsidP="00C05E09">
      <w:pPr>
        <w:tabs>
          <w:tab w:val="left" w:pos="540"/>
        </w:tabs>
        <w:spacing w:line="360" w:lineRule="auto"/>
        <w:ind w:firstLine="851"/>
        <w:jc w:val="both"/>
        <w:rPr>
          <w:rFonts w:ascii="Times New Roman" w:hAnsi="Times New Roman"/>
          <w:sz w:val="24"/>
          <w:szCs w:val="24"/>
          <w:lang/>
        </w:rPr>
      </w:pPr>
      <w:r w:rsidRPr="00E03F2A">
        <w:rPr>
          <w:rFonts w:ascii="Times New Roman" w:hAnsi="Times New Roman"/>
          <w:sz w:val="24"/>
          <w:szCs w:val="24"/>
          <w:lang/>
        </w:rPr>
        <w:t xml:space="preserve">20. Mokiniams nemokamas maitinimas teikiamas mokyklų organizuojamose vasaros poilsio stovyklose. </w:t>
      </w:r>
    </w:p>
    <w:p w:rsidR="00064085" w:rsidRDefault="00064085" w:rsidP="00C05E09">
      <w:pPr>
        <w:tabs>
          <w:tab w:val="left" w:pos="540"/>
        </w:tabs>
        <w:spacing w:line="360" w:lineRule="auto"/>
        <w:ind w:firstLine="851"/>
        <w:jc w:val="both"/>
        <w:rPr>
          <w:rFonts w:ascii="Times New Roman" w:hAnsi="Times New Roman"/>
          <w:sz w:val="24"/>
          <w:szCs w:val="24"/>
          <w:lang/>
        </w:rPr>
      </w:pPr>
      <w:r w:rsidRPr="00E03F2A">
        <w:rPr>
          <w:rFonts w:ascii="Times New Roman" w:hAnsi="Times New Roman"/>
          <w:sz w:val="24"/>
          <w:szCs w:val="24"/>
          <w:lang/>
        </w:rPr>
        <w:t>21. Mokiniams vietoj nemokamo maitinimo negali būti išmokami pinigai.</w:t>
      </w:r>
    </w:p>
    <w:p w:rsidR="00064085" w:rsidRDefault="00064085" w:rsidP="00C05E09">
      <w:pPr>
        <w:tabs>
          <w:tab w:val="left" w:pos="540"/>
        </w:tabs>
        <w:spacing w:line="360" w:lineRule="auto"/>
        <w:ind w:firstLine="851"/>
        <w:jc w:val="both"/>
        <w:rPr>
          <w:rFonts w:ascii="Times New Roman" w:hAnsi="Times New Roman"/>
          <w:sz w:val="24"/>
          <w:szCs w:val="24"/>
          <w:lang w:eastAsia="en-US"/>
        </w:rPr>
      </w:pPr>
      <w:r>
        <w:rPr>
          <w:rFonts w:ascii="Times New Roman" w:hAnsi="Times New Roman"/>
          <w:sz w:val="24"/>
          <w:szCs w:val="24"/>
          <w:lang/>
        </w:rPr>
        <w:t xml:space="preserve">22. Nemokamas maitinimas mokykloje teikiamas </w:t>
      </w:r>
      <w:r w:rsidRPr="008B2400">
        <w:rPr>
          <w:rFonts w:ascii="Times New Roman" w:hAnsi="Times New Roman"/>
          <w:sz w:val="24"/>
          <w:szCs w:val="24"/>
          <w:lang w:eastAsia="en-US"/>
        </w:rPr>
        <w:t xml:space="preserve">pagal mokyklos direktoriaus patvirtintą </w:t>
      </w:r>
      <w:r>
        <w:rPr>
          <w:rFonts w:ascii="Times New Roman" w:hAnsi="Times New Roman"/>
          <w:sz w:val="24"/>
          <w:szCs w:val="24"/>
          <w:lang w:eastAsia="en-US"/>
        </w:rPr>
        <w:t xml:space="preserve">maitinimo valgykloje </w:t>
      </w:r>
      <w:r w:rsidRPr="008B2400">
        <w:rPr>
          <w:rFonts w:ascii="Times New Roman" w:hAnsi="Times New Roman"/>
          <w:sz w:val="24"/>
          <w:szCs w:val="24"/>
          <w:lang w:eastAsia="en-US"/>
        </w:rPr>
        <w:t>grafiką.</w:t>
      </w:r>
    </w:p>
    <w:p w:rsidR="00064085" w:rsidRPr="0081619E" w:rsidRDefault="00064085" w:rsidP="0081619E">
      <w:pPr>
        <w:tabs>
          <w:tab w:val="left" w:pos="540"/>
        </w:tabs>
        <w:spacing w:line="360" w:lineRule="auto"/>
        <w:ind w:firstLine="851"/>
        <w:jc w:val="both"/>
        <w:rPr>
          <w:rFonts w:ascii="Times New Roman" w:hAnsi="Times New Roman"/>
          <w:sz w:val="24"/>
          <w:szCs w:val="24"/>
          <w:lang/>
        </w:rPr>
      </w:pPr>
      <w:r>
        <w:rPr>
          <w:rFonts w:ascii="Times New Roman" w:hAnsi="Times New Roman"/>
          <w:sz w:val="24"/>
          <w:szCs w:val="24"/>
          <w:lang w:eastAsia="en-US"/>
        </w:rPr>
        <w:t xml:space="preserve">23. </w:t>
      </w:r>
      <w:r w:rsidRPr="0081619E">
        <w:rPr>
          <w:rFonts w:ascii="Times New Roman" w:hAnsi="Times New Roman"/>
          <w:sz w:val="24"/>
          <w:lang/>
        </w:rPr>
        <w:t>Už mokinių nemokamo maitinimo organizavimą mokykl</w:t>
      </w:r>
      <w:r>
        <w:rPr>
          <w:rFonts w:ascii="Times New Roman" w:hAnsi="Times New Roman"/>
          <w:sz w:val="24"/>
          <w:lang/>
        </w:rPr>
        <w:t>oje atsakingi mokyklos direktorius</w:t>
      </w:r>
      <w:r w:rsidRPr="0081619E">
        <w:rPr>
          <w:rFonts w:ascii="Times New Roman" w:hAnsi="Times New Roman"/>
          <w:sz w:val="24"/>
          <w:lang/>
        </w:rPr>
        <w:t xml:space="preserve"> ir įsakymu paskirta</w:t>
      </w:r>
      <w:r>
        <w:rPr>
          <w:rFonts w:ascii="Times New Roman" w:hAnsi="Times New Roman"/>
          <w:sz w:val="24"/>
          <w:lang/>
        </w:rPr>
        <w:t>s atsakingas asmuo</w:t>
      </w:r>
      <w:r w:rsidRPr="0081619E">
        <w:rPr>
          <w:rFonts w:ascii="Times New Roman" w:hAnsi="Times New Roman"/>
          <w:sz w:val="24"/>
          <w:lang/>
        </w:rPr>
        <w:t xml:space="preserve">  (nemokamo maitinimo paslaugos organizavimą, mokinių lankomumo apskaitą SPIS sistemoje, ataskaitų Kultūros, švietimo ir sporto skyriui pateikimą ir kt.).</w:t>
      </w:r>
    </w:p>
    <w:p w:rsidR="00064085" w:rsidRDefault="00064085" w:rsidP="0081619E">
      <w:pPr>
        <w:tabs>
          <w:tab w:val="left" w:pos="540"/>
        </w:tabs>
        <w:spacing w:line="360" w:lineRule="auto"/>
        <w:ind w:firstLine="851"/>
        <w:jc w:val="both"/>
        <w:rPr>
          <w:rFonts w:ascii="Times New Roman" w:hAnsi="Times New Roman"/>
          <w:sz w:val="24"/>
          <w:szCs w:val="24"/>
          <w:lang/>
        </w:rPr>
      </w:pPr>
      <w:r>
        <w:rPr>
          <w:rFonts w:ascii="Times New Roman" w:hAnsi="Times New Roman"/>
          <w:sz w:val="24"/>
          <w:szCs w:val="24"/>
          <w:lang/>
        </w:rPr>
        <w:t>24</w:t>
      </w:r>
      <w:r w:rsidRPr="001D3B6F">
        <w:rPr>
          <w:rFonts w:ascii="Times New Roman" w:hAnsi="Times New Roman"/>
          <w:sz w:val="24"/>
          <w:szCs w:val="24"/>
          <w:lang/>
        </w:rPr>
        <w:t xml:space="preserve">. </w:t>
      </w:r>
      <w:r>
        <w:rPr>
          <w:rFonts w:ascii="Times New Roman" w:hAnsi="Times New Roman"/>
          <w:sz w:val="24"/>
          <w:szCs w:val="24"/>
          <w:lang/>
        </w:rPr>
        <w:t xml:space="preserve">Mokiniui, turinčiam teisę gauti nemokamą maitinimą, neatvykus į mokyklą dėl ligos ar kitų priežasčių, </w:t>
      </w:r>
      <w:r w:rsidRPr="001D3B6F">
        <w:rPr>
          <w:rFonts w:ascii="Times New Roman" w:hAnsi="Times New Roman"/>
          <w:sz w:val="24"/>
          <w:szCs w:val="24"/>
          <w:lang/>
        </w:rPr>
        <w:t>nemokamo maitinimo patiekalai  gali bū</w:t>
      </w:r>
      <w:r>
        <w:rPr>
          <w:rFonts w:ascii="Times New Roman" w:hAnsi="Times New Roman"/>
          <w:sz w:val="24"/>
          <w:szCs w:val="24"/>
          <w:lang/>
        </w:rPr>
        <w:t>ti atiduodami šeimos nariams. Š</w:t>
      </w:r>
      <w:r w:rsidRPr="001D3B6F">
        <w:rPr>
          <w:rFonts w:ascii="Times New Roman" w:hAnsi="Times New Roman"/>
          <w:sz w:val="24"/>
          <w:szCs w:val="24"/>
          <w:lang/>
        </w:rPr>
        <w:t xml:space="preserve">eimos narys gali ateiti į valgyklą su </w:t>
      </w:r>
      <w:r>
        <w:rPr>
          <w:rFonts w:ascii="Times New Roman" w:hAnsi="Times New Roman"/>
          <w:sz w:val="24"/>
          <w:szCs w:val="24"/>
          <w:lang/>
        </w:rPr>
        <w:t>u</w:t>
      </w:r>
      <w:r w:rsidRPr="00074019">
        <w:rPr>
          <w:rFonts w:ascii="Times New Roman" w:hAnsi="Times New Roman"/>
          <w:sz w:val="24"/>
          <w:szCs w:val="24"/>
          <w:lang/>
        </w:rPr>
        <w:t>ž mokinių nemokamo maitinimo organizavimą mokykloje atsaking</w:t>
      </w:r>
      <w:r>
        <w:rPr>
          <w:rFonts w:ascii="Times New Roman" w:hAnsi="Times New Roman"/>
          <w:sz w:val="24"/>
          <w:szCs w:val="24"/>
          <w:lang/>
        </w:rPr>
        <w:t>u</w:t>
      </w:r>
      <w:r w:rsidRPr="00074019">
        <w:rPr>
          <w:rFonts w:ascii="Times New Roman" w:hAnsi="Times New Roman"/>
          <w:sz w:val="24"/>
          <w:szCs w:val="24"/>
          <w:lang/>
        </w:rPr>
        <w:t xml:space="preserve"> asm</w:t>
      </w:r>
      <w:r>
        <w:rPr>
          <w:rFonts w:ascii="Times New Roman" w:hAnsi="Times New Roman"/>
          <w:sz w:val="24"/>
          <w:szCs w:val="24"/>
          <w:lang/>
        </w:rPr>
        <w:t>eniu</w:t>
      </w:r>
      <w:r w:rsidRPr="00074019">
        <w:rPr>
          <w:rFonts w:ascii="Times New Roman" w:hAnsi="Times New Roman"/>
          <w:sz w:val="24"/>
          <w:szCs w:val="24"/>
          <w:lang/>
        </w:rPr>
        <w:t xml:space="preserve">  </w:t>
      </w:r>
      <w:r w:rsidRPr="001D3B6F">
        <w:rPr>
          <w:rFonts w:ascii="Times New Roman" w:hAnsi="Times New Roman"/>
          <w:sz w:val="24"/>
          <w:szCs w:val="24"/>
          <w:lang/>
        </w:rPr>
        <w:t>ar sergančio mokinio klasės vadovu iki 1</w:t>
      </w:r>
      <w:r>
        <w:rPr>
          <w:rFonts w:ascii="Times New Roman" w:hAnsi="Times New Roman"/>
          <w:sz w:val="24"/>
          <w:szCs w:val="24"/>
          <w:lang/>
        </w:rPr>
        <w:t>4</w:t>
      </w:r>
      <w:r w:rsidRPr="001D3B6F">
        <w:rPr>
          <w:rFonts w:ascii="Times New Roman" w:hAnsi="Times New Roman"/>
          <w:sz w:val="24"/>
          <w:szCs w:val="24"/>
          <w:lang/>
        </w:rPr>
        <w:t xml:space="preserve"> val. ir </w:t>
      </w:r>
      <w:r>
        <w:rPr>
          <w:rFonts w:ascii="Times New Roman" w:hAnsi="Times New Roman"/>
          <w:sz w:val="24"/>
          <w:szCs w:val="24"/>
          <w:lang/>
        </w:rPr>
        <w:t>patiekalus pasiimti į namus.</w:t>
      </w:r>
    </w:p>
    <w:p w:rsidR="00064085" w:rsidRDefault="00064085" w:rsidP="00C05E09">
      <w:pPr>
        <w:tabs>
          <w:tab w:val="left" w:pos="540"/>
          <w:tab w:val="left" w:pos="993"/>
        </w:tabs>
        <w:spacing w:line="360" w:lineRule="auto"/>
        <w:ind w:firstLine="851"/>
        <w:jc w:val="both"/>
        <w:rPr>
          <w:rFonts w:ascii="Times New Roman" w:hAnsi="Times New Roman"/>
          <w:sz w:val="24"/>
          <w:szCs w:val="24"/>
          <w:lang/>
        </w:rPr>
      </w:pPr>
      <w:r>
        <w:rPr>
          <w:rFonts w:ascii="Times New Roman" w:hAnsi="Times New Roman"/>
          <w:sz w:val="24"/>
          <w:szCs w:val="24"/>
          <w:lang/>
        </w:rPr>
        <w:t>25. M</w:t>
      </w:r>
      <w:r w:rsidRPr="001D3B6F">
        <w:rPr>
          <w:rFonts w:ascii="Times New Roman" w:hAnsi="Times New Roman"/>
          <w:sz w:val="24"/>
          <w:szCs w:val="24"/>
          <w:lang/>
        </w:rPr>
        <w:t>okiniui</w:t>
      </w:r>
      <w:r>
        <w:rPr>
          <w:rFonts w:ascii="Times New Roman" w:hAnsi="Times New Roman"/>
          <w:sz w:val="24"/>
          <w:szCs w:val="24"/>
          <w:lang/>
        </w:rPr>
        <w:t>, kuriam skirtas mokymas namuose</w:t>
      </w:r>
      <w:r w:rsidRPr="001D3B6F">
        <w:rPr>
          <w:rFonts w:ascii="Times New Roman" w:hAnsi="Times New Roman"/>
          <w:sz w:val="24"/>
          <w:szCs w:val="24"/>
          <w:lang/>
        </w:rPr>
        <w:t>, pateikus tėvų prašymą, mokyklos direktoriaus įsakymu gali būti skiriami maisto daviniai į namus (kiekvienas atvejis svarstomas individualiai).</w:t>
      </w:r>
      <w:r>
        <w:rPr>
          <w:rFonts w:ascii="Times New Roman" w:hAnsi="Times New Roman"/>
          <w:sz w:val="24"/>
          <w:szCs w:val="24"/>
          <w:lang/>
        </w:rPr>
        <w:t xml:space="preserve"> </w:t>
      </w:r>
    </w:p>
    <w:p w:rsidR="00064085" w:rsidRDefault="00064085" w:rsidP="00C05E09">
      <w:pPr>
        <w:tabs>
          <w:tab w:val="left" w:pos="540"/>
          <w:tab w:val="left" w:pos="993"/>
        </w:tabs>
        <w:spacing w:line="360" w:lineRule="auto"/>
        <w:ind w:firstLine="851"/>
        <w:jc w:val="both"/>
        <w:rPr>
          <w:rFonts w:ascii="Times New Roman" w:hAnsi="Times New Roman"/>
          <w:sz w:val="24"/>
          <w:szCs w:val="24"/>
          <w:lang/>
        </w:rPr>
      </w:pPr>
      <w:r>
        <w:rPr>
          <w:rFonts w:ascii="Times New Roman" w:hAnsi="Times New Roman"/>
          <w:sz w:val="24"/>
          <w:szCs w:val="24"/>
          <w:lang/>
        </w:rPr>
        <w:t xml:space="preserve">26. Esant mokyklos nelankymo atvejams dėl kitų svarbių priežasčių (techninių kliūčių mokyklos patalpose, mokytojų streiko ir kt.) </w:t>
      </w:r>
      <w:r w:rsidRPr="001D3B6F">
        <w:rPr>
          <w:rFonts w:ascii="Times New Roman" w:hAnsi="Times New Roman"/>
          <w:sz w:val="24"/>
          <w:szCs w:val="24"/>
          <w:lang/>
        </w:rPr>
        <w:t>mokyklos direktoriaus įsakymu taip pat gali būti skiriami maisto daviniai į namus.</w:t>
      </w:r>
    </w:p>
    <w:p w:rsidR="00064085" w:rsidRPr="00E03F2A" w:rsidRDefault="00064085" w:rsidP="00C05E09">
      <w:pPr>
        <w:tabs>
          <w:tab w:val="left" w:pos="540"/>
          <w:tab w:val="left" w:pos="993"/>
        </w:tabs>
        <w:spacing w:line="360" w:lineRule="auto"/>
        <w:ind w:firstLine="851"/>
        <w:jc w:val="both"/>
        <w:rPr>
          <w:rFonts w:ascii="Times New Roman" w:hAnsi="Times New Roman"/>
          <w:sz w:val="24"/>
          <w:szCs w:val="24"/>
          <w:lang/>
        </w:rPr>
      </w:pPr>
      <w:r>
        <w:rPr>
          <w:rFonts w:ascii="Times New Roman" w:hAnsi="Times New Roman"/>
          <w:sz w:val="24"/>
          <w:szCs w:val="24"/>
          <w:lang/>
        </w:rPr>
        <w:t>27. Mokiniams, dalyvaujant įvairių programų veikloje, išvykose, turistiniuose žygiuose gali būti atiduodami maisto daviniai. Išvyką organizuojantis mokytojas arba klasės vadovas informuoja prieš 3 d. d. valgyklos vedėją dėl nemokamo maitinimo pasikeitimų.</w:t>
      </w:r>
    </w:p>
    <w:p w:rsidR="00064085" w:rsidRPr="00E03F2A" w:rsidRDefault="00064085" w:rsidP="00C05E09">
      <w:pPr>
        <w:tabs>
          <w:tab w:val="left" w:pos="540"/>
        </w:tabs>
        <w:spacing w:line="360" w:lineRule="auto"/>
        <w:ind w:firstLine="851"/>
        <w:jc w:val="both"/>
        <w:rPr>
          <w:rFonts w:ascii="Times New Roman" w:hAnsi="Times New Roman"/>
          <w:sz w:val="24"/>
          <w:szCs w:val="24"/>
          <w:lang/>
        </w:rPr>
      </w:pPr>
      <w:r>
        <w:rPr>
          <w:rFonts w:ascii="Times New Roman" w:hAnsi="Times New Roman"/>
          <w:sz w:val="24"/>
          <w:szCs w:val="24"/>
          <w:lang/>
        </w:rPr>
        <w:t>28</w:t>
      </w:r>
      <w:r w:rsidRPr="00E03F2A">
        <w:rPr>
          <w:rFonts w:ascii="Times New Roman" w:hAnsi="Times New Roman"/>
          <w:sz w:val="24"/>
          <w:szCs w:val="24"/>
          <w:lang/>
        </w:rPr>
        <w:t>. Nemokamas maitinimas poilsio, švenčių bei atostogų dienomis per mokslo metus ar maisto produktų rinkiniai į namus gali būti tiekiami mokiniams, esant poreikiui ir pritarus Kauno rajono savivaldybės administracijos direktoriaus sudarytai komisijai.</w:t>
      </w:r>
    </w:p>
    <w:p w:rsidR="00064085" w:rsidRDefault="00064085" w:rsidP="00C05E09">
      <w:pPr>
        <w:tabs>
          <w:tab w:val="left" w:pos="540"/>
        </w:tabs>
        <w:spacing w:line="360" w:lineRule="auto"/>
        <w:ind w:firstLine="851"/>
        <w:jc w:val="both"/>
        <w:rPr>
          <w:rFonts w:ascii="Times New Roman" w:hAnsi="Times New Roman"/>
          <w:sz w:val="24"/>
          <w:szCs w:val="24"/>
          <w:lang/>
        </w:rPr>
      </w:pPr>
      <w:r>
        <w:rPr>
          <w:rFonts w:ascii="Times New Roman" w:hAnsi="Times New Roman"/>
          <w:sz w:val="24"/>
          <w:szCs w:val="24"/>
          <w:lang/>
        </w:rPr>
        <w:t>29</w:t>
      </w:r>
      <w:r w:rsidRPr="00E03F2A">
        <w:rPr>
          <w:rFonts w:ascii="Times New Roman" w:hAnsi="Times New Roman"/>
          <w:sz w:val="24"/>
          <w:szCs w:val="24"/>
          <w:lang/>
        </w:rPr>
        <w:t xml:space="preserve">. Mokiniui pakeitus mokyklą, ankstesnės mokyklos administracija naujos mokyklos administracijai ne vėliau kaip kitą darbo dieną po mokyklos pakeitimo dienos pateikia (asmeniškai, paštu arba elektroninėmis ryšio priemonėmis, pasirašytomis saugiu elektroniniu parašu) laisvos formos pažymą apie mokinio teisę gauti nemokamą maitinimą ir informuoja pareiškėjo gyvenamosios vietos savivaldybės administraciją apie tai, kad mokinys pakeitė mokyklą. Šioje pažymoje mokyklos administracija nurodo šiuos mokinio duomenis: vardą, pavardę, </w:t>
      </w:r>
      <w:r w:rsidRPr="00683935">
        <w:rPr>
          <w:rFonts w:ascii="Times New Roman" w:hAnsi="Times New Roman"/>
          <w:sz w:val="24"/>
          <w:szCs w:val="24"/>
          <w:lang/>
        </w:rPr>
        <w:t>asmens kodą,</w:t>
      </w:r>
      <w:r w:rsidRPr="00E03F2A">
        <w:rPr>
          <w:rFonts w:ascii="Times New Roman" w:hAnsi="Times New Roman"/>
          <w:sz w:val="24"/>
          <w:szCs w:val="24"/>
          <w:lang/>
        </w:rPr>
        <w:t xml:space="preserve"> gyvenamosios vietos adresą. Mokiniui nemokamas maitinimas naujoje mokykloje pradedamas teikti nuo kitos darbo dienos, kai pažyma buvo gauta mokykloje.</w:t>
      </w:r>
    </w:p>
    <w:p w:rsidR="00064085" w:rsidRPr="00C57CA5" w:rsidRDefault="00064085" w:rsidP="002E264D">
      <w:pPr>
        <w:tabs>
          <w:tab w:val="left" w:pos="540"/>
        </w:tabs>
        <w:jc w:val="both"/>
        <w:rPr>
          <w:rFonts w:ascii="Times New Roman" w:hAnsi="Times New Roman"/>
          <w:sz w:val="24"/>
          <w:szCs w:val="24"/>
          <w:lang w:eastAsia="en-US"/>
        </w:rPr>
      </w:pPr>
    </w:p>
    <w:p w:rsidR="00064085" w:rsidRPr="00077740" w:rsidRDefault="00064085" w:rsidP="00C05E09">
      <w:pPr>
        <w:tabs>
          <w:tab w:val="left" w:pos="540"/>
        </w:tabs>
        <w:jc w:val="center"/>
        <w:rPr>
          <w:rFonts w:ascii="Times New Roman" w:hAnsi="Times New Roman"/>
          <w:b/>
          <w:sz w:val="24"/>
          <w:szCs w:val="24"/>
          <w:lang w:eastAsia="en-US"/>
        </w:rPr>
      </w:pPr>
      <w:r>
        <w:rPr>
          <w:rFonts w:ascii="Times New Roman" w:hAnsi="Times New Roman"/>
          <w:b/>
          <w:sz w:val="24"/>
          <w:szCs w:val="24"/>
          <w:lang w:eastAsia="en-US"/>
        </w:rPr>
        <w:t>VI</w:t>
      </w:r>
      <w:r w:rsidRPr="00077740">
        <w:rPr>
          <w:rFonts w:ascii="Times New Roman" w:hAnsi="Times New Roman"/>
          <w:b/>
          <w:sz w:val="24"/>
          <w:szCs w:val="24"/>
          <w:lang w:eastAsia="en-US"/>
        </w:rPr>
        <w:t xml:space="preserve"> SKYRIUS</w:t>
      </w:r>
    </w:p>
    <w:p w:rsidR="00064085" w:rsidRPr="00077740" w:rsidRDefault="00064085" w:rsidP="00C05E09">
      <w:pPr>
        <w:tabs>
          <w:tab w:val="left" w:pos="540"/>
        </w:tabs>
        <w:jc w:val="center"/>
        <w:rPr>
          <w:rFonts w:ascii="Times New Roman" w:hAnsi="Times New Roman"/>
          <w:b/>
          <w:sz w:val="24"/>
          <w:szCs w:val="24"/>
          <w:lang w:eastAsia="en-US"/>
        </w:rPr>
      </w:pPr>
      <w:r w:rsidRPr="00077740">
        <w:rPr>
          <w:rFonts w:ascii="Times New Roman" w:hAnsi="Times New Roman"/>
          <w:b/>
          <w:sz w:val="24"/>
          <w:szCs w:val="24"/>
          <w:lang w:eastAsia="en-US"/>
        </w:rPr>
        <w:t>BAIGIAMOSIOS NUOSTATOS</w:t>
      </w:r>
    </w:p>
    <w:p w:rsidR="00064085" w:rsidRPr="00077740" w:rsidRDefault="00064085" w:rsidP="00C05E09">
      <w:pPr>
        <w:tabs>
          <w:tab w:val="left" w:pos="540"/>
        </w:tabs>
        <w:spacing w:line="360" w:lineRule="auto"/>
        <w:jc w:val="center"/>
        <w:rPr>
          <w:rFonts w:ascii="Times New Roman" w:hAnsi="Times New Roman"/>
          <w:b/>
          <w:sz w:val="24"/>
          <w:szCs w:val="24"/>
          <w:lang w:eastAsia="en-US"/>
        </w:rPr>
      </w:pPr>
    </w:p>
    <w:p w:rsidR="00064085" w:rsidRPr="00077740" w:rsidRDefault="00064085" w:rsidP="00C05E09">
      <w:pPr>
        <w:tabs>
          <w:tab w:val="left" w:pos="142"/>
        </w:tabs>
        <w:spacing w:line="360" w:lineRule="auto"/>
        <w:ind w:firstLine="851"/>
        <w:jc w:val="both"/>
        <w:rPr>
          <w:rFonts w:ascii="Times New Roman" w:hAnsi="Times New Roman"/>
          <w:sz w:val="24"/>
          <w:lang/>
        </w:rPr>
      </w:pPr>
      <w:r>
        <w:rPr>
          <w:rFonts w:ascii="Times New Roman" w:hAnsi="Times New Roman"/>
          <w:sz w:val="24"/>
          <w:lang/>
        </w:rPr>
        <w:t>3</w:t>
      </w:r>
      <w:r w:rsidRPr="00077740">
        <w:rPr>
          <w:rFonts w:ascii="Times New Roman" w:hAnsi="Times New Roman"/>
          <w:sz w:val="24"/>
          <w:lang/>
        </w:rPr>
        <w:t xml:space="preserve">0. Sprendimas dėl nemokamo maitinimo mokiniams skyrimo gali būti skundžiamas Lietuvos Respublikos administracinių bylų teisenos įstatymo nustatyta tvarka. </w:t>
      </w:r>
    </w:p>
    <w:p w:rsidR="00064085" w:rsidRDefault="00064085" w:rsidP="00C05E09">
      <w:pPr>
        <w:tabs>
          <w:tab w:val="left" w:pos="142"/>
        </w:tabs>
        <w:spacing w:line="360" w:lineRule="auto"/>
        <w:ind w:firstLine="851"/>
        <w:jc w:val="both"/>
        <w:rPr>
          <w:rFonts w:ascii="Times New Roman" w:hAnsi="Times New Roman"/>
          <w:sz w:val="24"/>
          <w:lang/>
        </w:rPr>
      </w:pPr>
      <w:r>
        <w:rPr>
          <w:rFonts w:ascii="Times New Roman" w:hAnsi="Times New Roman"/>
          <w:sz w:val="24"/>
          <w:lang/>
        </w:rPr>
        <w:t>3</w:t>
      </w:r>
      <w:r w:rsidRPr="00077740">
        <w:rPr>
          <w:rFonts w:ascii="Times New Roman" w:hAnsi="Times New Roman"/>
          <w:sz w:val="24"/>
          <w:lang/>
        </w:rPr>
        <w:t>1. Mokinių nemokamas maitinimas, paskirtas iki šio Aprašo įsigaliojimo dienos, teikiamas iki sprendime dėl nemokamo maitinimo mokiniams skyrimo nur</w:t>
      </w:r>
      <w:r>
        <w:rPr>
          <w:rFonts w:ascii="Times New Roman" w:hAnsi="Times New Roman"/>
          <w:sz w:val="24"/>
          <w:lang/>
        </w:rPr>
        <w:t>odyto termino pabaigos</w:t>
      </w:r>
      <w:r w:rsidRPr="00077740">
        <w:rPr>
          <w:rFonts w:ascii="Times New Roman" w:hAnsi="Times New Roman"/>
          <w:sz w:val="24"/>
          <w:lang/>
        </w:rPr>
        <w:t xml:space="preserve">. </w:t>
      </w:r>
    </w:p>
    <w:p w:rsidR="00064085" w:rsidRPr="00077740" w:rsidRDefault="00064085" w:rsidP="00C05E09">
      <w:pPr>
        <w:tabs>
          <w:tab w:val="left" w:pos="142"/>
        </w:tabs>
        <w:spacing w:line="360" w:lineRule="auto"/>
        <w:ind w:firstLine="851"/>
        <w:jc w:val="both"/>
        <w:rPr>
          <w:rFonts w:ascii="Times New Roman" w:hAnsi="Times New Roman"/>
          <w:sz w:val="24"/>
          <w:lang/>
        </w:rPr>
      </w:pPr>
      <w:r>
        <w:rPr>
          <w:rFonts w:ascii="Times New Roman" w:hAnsi="Times New Roman"/>
          <w:sz w:val="24"/>
          <w:lang/>
        </w:rPr>
        <w:t>32. Šis Aprašas keičiamas, pildomas, pasikeitus įstatymams, reglamentuojantiems mokinių nemokamo maitinimo organizavimą mokyklose.</w:t>
      </w:r>
    </w:p>
    <w:p w:rsidR="00064085" w:rsidRPr="00077740" w:rsidRDefault="00064085" w:rsidP="00C05E09">
      <w:pPr>
        <w:spacing w:line="336" w:lineRule="auto"/>
        <w:ind w:firstLine="851"/>
        <w:jc w:val="both"/>
        <w:rPr>
          <w:rFonts w:ascii="Times New Roman" w:hAnsi="Times New Roman"/>
          <w:sz w:val="24"/>
          <w:szCs w:val="24"/>
          <w:lang w:eastAsia="en-US"/>
        </w:rPr>
      </w:pPr>
    </w:p>
    <w:p w:rsidR="00064085" w:rsidRPr="00077740" w:rsidRDefault="00064085" w:rsidP="00C05E09">
      <w:pPr>
        <w:spacing w:line="360" w:lineRule="auto"/>
        <w:jc w:val="center"/>
        <w:rPr>
          <w:rFonts w:ascii="Times New Roman" w:hAnsi="Times New Roman"/>
          <w:sz w:val="24"/>
          <w:szCs w:val="24"/>
          <w:lang w:eastAsia="en-US"/>
        </w:rPr>
      </w:pPr>
      <w:r w:rsidRPr="00077740">
        <w:rPr>
          <w:rFonts w:ascii="Times New Roman" w:hAnsi="Times New Roman"/>
          <w:sz w:val="24"/>
          <w:szCs w:val="24"/>
          <w:lang w:eastAsia="en-US"/>
        </w:rPr>
        <w:t>_________________________</w:t>
      </w:r>
    </w:p>
    <w:p w:rsidR="00064085" w:rsidRDefault="00064085"/>
    <w:sectPr w:rsidR="00064085" w:rsidSect="002E264D">
      <w:headerReference w:type="default" r:id="rId7"/>
      <w:pgSz w:w="11906" w:h="16838"/>
      <w:pgMar w:top="1134" w:right="566" w:bottom="1276"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85" w:rsidRDefault="00064085" w:rsidP="002E264D">
      <w:r>
        <w:separator/>
      </w:r>
    </w:p>
  </w:endnote>
  <w:endnote w:type="continuationSeparator" w:id="0">
    <w:p w:rsidR="00064085" w:rsidRDefault="00064085" w:rsidP="002E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0000000000000000000"/>
    <w:charset w:val="BA"/>
    <w:family w:val="swiss"/>
    <w:notTrueType/>
    <w:pitch w:val="variable"/>
    <w:sig w:usb0="00000007" w:usb1="00000000" w:usb2="00000000" w:usb3="00000000" w:csb0="0000008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85" w:rsidRDefault="00064085" w:rsidP="002E264D">
      <w:r>
        <w:separator/>
      </w:r>
    </w:p>
  </w:footnote>
  <w:footnote w:type="continuationSeparator" w:id="0">
    <w:p w:rsidR="00064085" w:rsidRDefault="00064085" w:rsidP="002E2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085" w:rsidRDefault="00064085">
    <w:pPr>
      <w:pStyle w:val="Header"/>
      <w:jc w:val="center"/>
    </w:pPr>
    <w:fldSimple w:instr="PAGE   \* MERGEFORMAT">
      <w:r>
        <w:rPr>
          <w:noProof/>
        </w:rPr>
        <w:t>2</w:t>
      </w:r>
    </w:fldSimple>
  </w:p>
  <w:p w:rsidR="00064085" w:rsidRDefault="00064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5ED7"/>
    <w:multiLevelType w:val="multilevel"/>
    <w:tmpl w:val="D1B811E8"/>
    <w:lvl w:ilvl="0">
      <w:start w:val="1"/>
      <w:numFmt w:val="decimal"/>
      <w:lvlText w:val="%1."/>
      <w:lvlJc w:val="left"/>
      <w:pPr>
        <w:ind w:left="1575" w:hanging="360"/>
      </w:pPr>
      <w:rPr>
        <w:rFonts w:cs="Times New Roman"/>
      </w:rPr>
    </w:lvl>
    <w:lvl w:ilvl="1">
      <w:start w:val="1"/>
      <w:numFmt w:val="decimal"/>
      <w:isLgl/>
      <w:lvlText w:val="%1.%2"/>
      <w:lvlJc w:val="left"/>
      <w:pPr>
        <w:ind w:left="1755" w:hanging="540"/>
      </w:pPr>
      <w:rPr>
        <w:rFonts w:cs="Times New Roman" w:hint="default"/>
      </w:rPr>
    </w:lvl>
    <w:lvl w:ilvl="2">
      <w:start w:val="1"/>
      <w:numFmt w:val="decimal"/>
      <w:isLgl/>
      <w:lvlText w:val="%1.%2.%3"/>
      <w:lvlJc w:val="left"/>
      <w:pPr>
        <w:ind w:left="1935" w:hanging="720"/>
      </w:pPr>
      <w:rPr>
        <w:rFonts w:cs="Times New Roman" w:hint="default"/>
      </w:rPr>
    </w:lvl>
    <w:lvl w:ilvl="3">
      <w:start w:val="1"/>
      <w:numFmt w:val="decimal"/>
      <w:isLgl/>
      <w:lvlText w:val="%1.%2.%3.%4"/>
      <w:lvlJc w:val="left"/>
      <w:pPr>
        <w:ind w:left="1935" w:hanging="720"/>
      </w:pPr>
      <w:rPr>
        <w:rFonts w:cs="Times New Roman" w:hint="default"/>
      </w:rPr>
    </w:lvl>
    <w:lvl w:ilvl="4">
      <w:start w:val="1"/>
      <w:numFmt w:val="decimal"/>
      <w:isLgl/>
      <w:lvlText w:val="%1.%2.%3.%4.%5"/>
      <w:lvlJc w:val="left"/>
      <w:pPr>
        <w:ind w:left="2295" w:hanging="1080"/>
      </w:pPr>
      <w:rPr>
        <w:rFonts w:cs="Times New Roman" w:hint="default"/>
      </w:rPr>
    </w:lvl>
    <w:lvl w:ilvl="5">
      <w:start w:val="1"/>
      <w:numFmt w:val="decimal"/>
      <w:isLgl/>
      <w:lvlText w:val="%1.%2.%3.%4.%5.%6"/>
      <w:lvlJc w:val="left"/>
      <w:pPr>
        <w:ind w:left="2295" w:hanging="1080"/>
      </w:pPr>
      <w:rPr>
        <w:rFonts w:cs="Times New Roman" w:hint="default"/>
      </w:rPr>
    </w:lvl>
    <w:lvl w:ilvl="6">
      <w:start w:val="1"/>
      <w:numFmt w:val="decimal"/>
      <w:isLgl/>
      <w:lvlText w:val="%1.%2.%3.%4.%5.%6.%7"/>
      <w:lvlJc w:val="left"/>
      <w:pPr>
        <w:ind w:left="2655" w:hanging="1440"/>
      </w:pPr>
      <w:rPr>
        <w:rFonts w:cs="Times New Roman" w:hint="default"/>
      </w:rPr>
    </w:lvl>
    <w:lvl w:ilvl="7">
      <w:start w:val="1"/>
      <w:numFmt w:val="decimal"/>
      <w:isLgl/>
      <w:lvlText w:val="%1.%2.%3.%4.%5.%6.%7.%8"/>
      <w:lvlJc w:val="left"/>
      <w:pPr>
        <w:ind w:left="2655" w:hanging="1440"/>
      </w:pPr>
      <w:rPr>
        <w:rFonts w:cs="Times New Roman" w:hint="default"/>
      </w:rPr>
    </w:lvl>
    <w:lvl w:ilvl="8">
      <w:start w:val="1"/>
      <w:numFmt w:val="decimal"/>
      <w:isLgl/>
      <w:lvlText w:val="%1.%2.%3.%4.%5.%6.%7.%8.%9"/>
      <w:lvlJc w:val="left"/>
      <w:pPr>
        <w:ind w:left="3015"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120"/>
    <w:rsid w:val="0000756D"/>
    <w:rsid w:val="00047949"/>
    <w:rsid w:val="000527F5"/>
    <w:rsid w:val="00064085"/>
    <w:rsid w:val="00074019"/>
    <w:rsid w:val="00077740"/>
    <w:rsid w:val="000802B7"/>
    <w:rsid w:val="000D1FE7"/>
    <w:rsid w:val="000E3C33"/>
    <w:rsid w:val="000E65E7"/>
    <w:rsid w:val="000F6A92"/>
    <w:rsid w:val="001200FB"/>
    <w:rsid w:val="00197BF7"/>
    <w:rsid w:val="001D3B6F"/>
    <w:rsid w:val="002D2D45"/>
    <w:rsid w:val="002D4796"/>
    <w:rsid w:val="002E264D"/>
    <w:rsid w:val="00313E2F"/>
    <w:rsid w:val="00326CF8"/>
    <w:rsid w:val="00330B95"/>
    <w:rsid w:val="003726D7"/>
    <w:rsid w:val="003A6630"/>
    <w:rsid w:val="00404EE6"/>
    <w:rsid w:val="004920DE"/>
    <w:rsid w:val="00555C65"/>
    <w:rsid w:val="005B127E"/>
    <w:rsid w:val="006410A6"/>
    <w:rsid w:val="00683935"/>
    <w:rsid w:val="00793B00"/>
    <w:rsid w:val="007A7662"/>
    <w:rsid w:val="007B05FE"/>
    <w:rsid w:val="008105F9"/>
    <w:rsid w:val="00812114"/>
    <w:rsid w:val="0081619E"/>
    <w:rsid w:val="008B2400"/>
    <w:rsid w:val="008C4F98"/>
    <w:rsid w:val="009041A5"/>
    <w:rsid w:val="00940478"/>
    <w:rsid w:val="00952265"/>
    <w:rsid w:val="009A0120"/>
    <w:rsid w:val="009B4FBD"/>
    <w:rsid w:val="00A13BAB"/>
    <w:rsid w:val="00A37B9C"/>
    <w:rsid w:val="00A55647"/>
    <w:rsid w:val="00AB4E7F"/>
    <w:rsid w:val="00AD23C9"/>
    <w:rsid w:val="00AD60AD"/>
    <w:rsid w:val="00AE0B9F"/>
    <w:rsid w:val="00AE3CB0"/>
    <w:rsid w:val="00AF5762"/>
    <w:rsid w:val="00BC616C"/>
    <w:rsid w:val="00BD1CBB"/>
    <w:rsid w:val="00C05E09"/>
    <w:rsid w:val="00C57CA5"/>
    <w:rsid w:val="00C7755A"/>
    <w:rsid w:val="00CC22C7"/>
    <w:rsid w:val="00CC7BBF"/>
    <w:rsid w:val="00D51A87"/>
    <w:rsid w:val="00D5588E"/>
    <w:rsid w:val="00D718BA"/>
    <w:rsid w:val="00D8260D"/>
    <w:rsid w:val="00D95E21"/>
    <w:rsid w:val="00DC4CE7"/>
    <w:rsid w:val="00DE476B"/>
    <w:rsid w:val="00E03F2A"/>
    <w:rsid w:val="00E0694C"/>
    <w:rsid w:val="00ED3FD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09"/>
    <w:rPr>
      <w:rFonts w:ascii="TimesLT" w:eastAsia="Times New Roman" w:hAnsi="TimesLT"/>
      <w:sz w:val="26"/>
      <w:szCs w:val="20"/>
    </w:rPr>
  </w:style>
  <w:style w:type="paragraph" w:styleId="Heading1">
    <w:name w:val="heading 1"/>
    <w:basedOn w:val="Normal"/>
    <w:next w:val="Normal"/>
    <w:link w:val="Heading1Char"/>
    <w:uiPriority w:val="99"/>
    <w:qFormat/>
    <w:rsid w:val="00C05E09"/>
    <w:pPr>
      <w:keepNext/>
      <w:outlineLvl w:val="0"/>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E09"/>
    <w:rPr>
      <w:rFonts w:ascii="Times New Roman" w:hAnsi="Times New Roman" w:cs="Times New Roman"/>
      <w:b/>
      <w:sz w:val="20"/>
      <w:szCs w:val="20"/>
      <w:lang w:eastAsia="lt-LT"/>
    </w:rPr>
  </w:style>
  <w:style w:type="paragraph" w:styleId="Title">
    <w:name w:val="Title"/>
    <w:basedOn w:val="Normal"/>
    <w:link w:val="TitleChar"/>
    <w:uiPriority w:val="99"/>
    <w:qFormat/>
    <w:rsid w:val="00C05E09"/>
    <w:pPr>
      <w:jc w:val="center"/>
    </w:pPr>
    <w:rPr>
      <w:rFonts w:ascii="Times New Roman" w:hAnsi="Times New Roman"/>
      <w:b/>
      <w:sz w:val="28"/>
    </w:rPr>
  </w:style>
  <w:style w:type="character" w:customStyle="1" w:styleId="TitleChar">
    <w:name w:val="Title Char"/>
    <w:basedOn w:val="DefaultParagraphFont"/>
    <w:link w:val="Title"/>
    <w:uiPriority w:val="99"/>
    <w:locked/>
    <w:rsid w:val="00C05E09"/>
    <w:rPr>
      <w:rFonts w:ascii="Times New Roman" w:hAnsi="Times New Roman" w:cs="Times New Roman"/>
      <w:b/>
      <w:sz w:val="20"/>
      <w:szCs w:val="20"/>
      <w:lang w:eastAsia="lt-LT"/>
    </w:rPr>
  </w:style>
  <w:style w:type="paragraph" w:styleId="Header">
    <w:name w:val="header"/>
    <w:basedOn w:val="Normal"/>
    <w:link w:val="HeaderChar"/>
    <w:uiPriority w:val="99"/>
    <w:rsid w:val="002E264D"/>
    <w:pPr>
      <w:tabs>
        <w:tab w:val="center" w:pos="4819"/>
        <w:tab w:val="right" w:pos="9638"/>
      </w:tabs>
    </w:pPr>
  </w:style>
  <w:style w:type="character" w:customStyle="1" w:styleId="HeaderChar">
    <w:name w:val="Header Char"/>
    <w:basedOn w:val="DefaultParagraphFont"/>
    <w:link w:val="Header"/>
    <w:uiPriority w:val="99"/>
    <w:locked/>
    <w:rsid w:val="002E264D"/>
    <w:rPr>
      <w:rFonts w:ascii="TimesLT" w:hAnsi="TimesLT" w:cs="Times New Roman"/>
      <w:sz w:val="20"/>
      <w:szCs w:val="20"/>
      <w:lang w:eastAsia="lt-LT"/>
    </w:rPr>
  </w:style>
  <w:style w:type="paragraph" w:styleId="Footer">
    <w:name w:val="footer"/>
    <w:basedOn w:val="Normal"/>
    <w:link w:val="FooterChar"/>
    <w:uiPriority w:val="99"/>
    <w:rsid w:val="002E264D"/>
    <w:pPr>
      <w:tabs>
        <w:tab w:val="center" w:pos="4819"/>
        <w:tab w:val="right" w:pos="9638"/>
      </w:tabs>
    </w:pPr>
  </w:style>
  <w:style w:type="character" w:customStyle="1" w:styleId="FooterChar">
    <w:name w:val="Footer Char"/>
    <w:basedOn w:val="DefaultParagraphFont"/>
    <w:link w:val="Footer"/>
    <w:uiPriority w:val="99"/>
    <w:locked/>
    <w:rsid w:val="002E264D"/>
    <w:rPr>
      <w:rFonts w:ascii="TimesLT" w:hAnsi="TimesLT" w:cs="Times New Roman"/>
      <w:sz w:val="20"/>
      <w:szCs w:val="20"/>
      <w:lang w:eastAsia="lt-LT"/>
    </w:rPr>
  </w:style>
  <w:style w:type="paragraph" w:styleId="BalloonText">
    <w:name w:val="Balloon Text"/>
    <w:basedOn w:val="Normal"/>
    <w:link w:val="BalloonTextChar"/>
    <w:uiPriority w:val="99"/>
    <w:semiHidden/>
    <w:rsid w:val="00D718B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18BA"/>
    <w:rPr>
      <w:rFonts w:ascii="Segoe UI" w:hAnsi="Segoe UI" w:cs="Segoe UI"/>
      <w:sz w:val="18"/>
      <w:szCs w:val="18"/>
      <w:lang w:eastAsia="lt-LT"/>
    </w:rPr>
  </w:style>
  <w:style w:type="paragraph" w:customStyle="1" w:styleId="CentrBold">
    <w:name w:val="CentrBold"/>
    <w:uiPriority w:val="99"/>
    <w:rsid w:val="00326CF8"/>
    <w:pPr>
      <w:snapToGrid w:val="0"/>
      <w:jc w:val="center"/>
    </w:pPr>
    <w:rPr>
      <w:rFonts w:ascii="TimesLT" w:hAnsi="TimesLT"/>
      <w:b/>
      <w:caps/>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1558</Words>
  <Characters>8883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Naudotojas</dc:creator>
  <cp:keywords/>
  <dc:description/>
  <cp:lastModifiedBy>viktorija</cp:lastModifiedBy>
  <cp:revision>2</cp:revision>
  <cp:lastPrinted>2019-06-27T06:43:00Z</cp:lastPrinted>
  <dcterms:created xsi:type="dcterms:W3CDTF">2019-06-27T10:34:00Z</dcterms:created>
  <dcterms:modified xsi:type="dcterms:W3CDTF">2019-06-27T10:34:00Z</dcterms:modified>
</cp:coreProperties>
</file>